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5BE6" w:rsidRDefault="000A5BE6">
      <w:pPr>
        <w:jc w:val="right"/>
      </w:pPr>
    </w:p>
    <w:p w14:paraId="00000002" w14:textId="77777777" w:rsidR="000A5BE6" w:rsidRDefault="000A5BE6">
      <w:pPr>
        <w:jc w:val="right"/>
      </w:pPr>
    </w:p>
    <w:p w14:paraId="00000003" w14:textId="77777777" w:rsidR="000A5BE6" w:rsidRDefault="000A5BE6">
      <w:pPr>
        <w:jc w:val="right"/>
      </w:pPr>
    </w:p>
    <w:p w14:paraId="00000004" w14:textId="77777777" w:rsidR="000A5BE6" w:rsidRDefault="000A5BE6">
      <w:pPr>
        <w:jc w:val="right"/>
      </w:pPr>
    </w:p>
    <w:p w14:paraId="00000005" w14:textId="77777777" w:rsidR="000A5BE6" w:rsidRDefault="000A5BE6">
      <w:pPr>
        <w:jc w:val="center"/>
      </w:pPr>
    </w:p>
    <w:p w14:paraId="00000006" w14:textId="77777777" w:rsidR="000A5BE6" w:rsidRDefault="000A5BE6">
      <w:pPr>
        <w:jc w:val="center"/>
      </w:pPr>
    </w:p>
    <w:p w14:paraId="00000007" w14:textId="77777777" w:rsidR="000A5BE6" w:rsidRDefault="000A5BE6">
      <w:pPr>
        <w:jc w:val="center"/>
      </w:pPr>
    </w:p>
    <w:p w14:paraId="00000008" w14:textId="77777777" w:rsidR="000A5BE6" w:rsidRDefault="000A5BE6">
      <w:pPr>
        <w:jc w:val="center"/>
      </w:pPr>
    </w:p>
    <w:p w14:paraId="00000009" w14:textId="77777777" w:rsidR="000A5BE6" w:rsidRDefault="000A5BE6">
      <w:pPr>
        <w:jc w:val="center"/>
      </w:pPr>
    </w:p>
    <w:p w14:paraId="0000000A" w14:textId="77777777" w:rsidR="000A5BE6" w:rsidRDefault="000A5BE6">
      <w:pPr>
        <w:jc w:val="center"/>
      </w:pPr>
    </w:p>
    <w:p w14:paraId="0000000B" w14:textId="77777777" w:rsidR="000A5BE6" w:rsidRDefault="004C22A6">
      <w:pPr>
        <w:pStyle w:val="Title"/>
        <w:jc w:val="center"/>
        <w:rPr>
          <w:color w:val="4F81BD"/>
        </w:rPr>
      </w:pPr>
      <w:bookmarkStart w:id="0" w:name="_y67srnws39c1" w:colFirst="0" w:colLast="0"/>
      <w:bookmarkEnd w:id="0"/>
      <w:r>
        <w:rPr>
          <w:color w:val="4F81BD"/>
        </w:rPr>
        <w:t>Design Document</w:t>
      </w:r>
    </w:p>
    <w:p w14:paraId="0000000C" w14:textId="77777777" w:rsidR="000A5BE6" w:rsidRDefault="000A5BE6">
      <w:pPr>
        <w:jc w:val="center"/>
      </w:pPr>
    </w:p>
    <w:p w14:paraId="0000000D" w14:textId="77777777" w:rsidR="000A5BE6" w:rsidRDefault="000A5BE6">
      <w:pPr>
        <w:jc w:val="center"/>
      </w:pPr>
    </w:p>
    <w:p w14:paraId="0000000E" w14:textId="77777777" w:rsidR="000A5BE6" w:rsidRDefault="004C22A6">
      <w:pPr>
        <w:spacing w:line="479" w:lineRule="auto"/>
        <w:jc w:val="center"/>
        <w:rPr>
          <w:sz w:val="24"/>
          <w:szCs w:val="24"/>
        </w:rPr>
      </w:pPr>
      <w:r>
        <w:rPr>
          <w:sz w:val="24"/>
          <w:szCs w:val="24"/>
        </w:rPr>
        <w:t>Sarah Packett</w:t>
      </w:r>
    </w:p>
    <w:p w14:paraId="0000000F" w14:textId="77777777" w:rsidR="000A5BE6" w:rsidRDefault="004C22A6">
      <w:pPr>
        <w:spacing w:line="479" w:lineRule="auto"/>
        <w:jc w:val="center"/>
        <w:rPr>
          <w:sz w:val="24"/>
          <w:szCs w:val="24"/>
        </w:rPr>
      </w:pPr>
      <w:r>
        <w:rPr>
          <w:sz w:val="24"/>
          <w:szCs w:val="24"/>
        </w:rPr>
        <w:t>University of Virginia</w:t>
      </w:r>
    </w:p>
    <w:p w14:paraId="00000010" w14:textId="77777777" w:rsidR="000A5BE6" w:rsidRDefault="004C22A6">
      <w:pPr>
        <w:spacing w:line="479" w:lineRule="auto"/>
        <w:jc w:val="center"/>
        <w:rPr>
          <w:sz w:val="24"/>
          <w:szCs w:val="24"/>
        </w:rPr>
      </w:pPr>
      <w:r>
        <w:rPr>
          <w:sz w:val="24"/>
          <w:szCs w:val="24"/>
        </w:rPr>
        <w:t>EDIS 7070: Multimedia Learning</w:t>
      </w:r>
    </w:p>
    <w:p w14:paraId="00000011" w14:textId="77777777" w:rsidR="000A5BE6" w:rsidRDefault="004C22A6">
      <w:pPr>
        <w:spacing w:line="479" w:lineRule="auto"/>
        <w:jc w:val="center"/>
        <w:rPr>
          <w:sz w:val="24"/>
          <w:szCs w:val="24"/>
        </w:rPr>
      </w:pPr>
      <w:r>
        <w:rPr>
          <w:sz w:val="24"/>
          <w:szCs w:val="24"/>
        </w:rPr>
        <w:t xml:space="preserve">Dr. Jessica </w:t>
      </w:r>
      <w:proofErr w:type="spellStart"/>
      <w:r>
        <w:rPr>
          <w:sz w:val="24"/>
          <w:szCs w:val="24"/>
        </w:rPr>
        <w:t>Resig</w:t>
      </w:r>
      <w:proofErr w:type="spellEnd"/>
    </w:p>
    <w:p w14:paraId="00000012" w14:textId="77777777" w:rsidR="000A5BE6" w:rsidRDefault="004C22A6">
      <w:pPr>
        <w:spacing w:line="479" w:lineRule="auto"/>
        <w:jc w:val="center"/>
        <w:rPr>
          <w:sz w:val="24"/>
          <w:szCs w:val="24"/>
        </w:rPr>
      </w:pPr>
      <w:r>
        <w:rPr>
          <w:sz w:val="24"/>
          <w:szCs w:val="24"/>
        </w:rPr>
        <w:t>June 27, 2021</w:t>
      </w:r>
    </w:p>
    <w:p w14:paraId="00000013" w14:textId="77777777" w:rsidR="000A5BE6" w:rsidRDefault="000A5BE6">
      <w:pPr>
        <w:jc w:val="center"/>
      </w:pPr>
    </w:p>
    <w:p w14:paraId="00000014" w14:textId="77777777" w:rsidR="000A5BE6" w:rsidRDefault="000A5BE6">
      <w:pPr>
        <w:jc w:val="center"/>
      </w:pPr>
    </w:p>
    <w:p w14:paraId="00000015" w14:textId="77777777" w:rsidR="000A5BE6" w:rsidRDefault="000A5BE6">
      <w:pPr>
        <w:jc w:val="center"/>
      </w:pPr>
    </w:p>
    <w:p w14:paraId="00000016" w14:textId="77777777" w:rsidR="000A5BE6" w:rsidRDefault="000A5BE6">
      <w:pPr>
        <w:jc w:val="center"/>
      </w:pPr>
    </w:p>
    <w:p w14:paraId="00000017" w14:textId="77777777" w:rsidR="000A5BE6" w:rsidRDefault="000A5BE6">
      <w:pPr>
        <w:jc w:val="center"/>
      </w:pPr>
    </w:p>
    <w:p w14:paraId="00000018" w14:textId="77777777" w:rsidR="000A5BE6" w:rsidRDefault="000A5BE6">
      <w:pPr>
        <w:jc w:val="center"/>
      </w:pPr>
    </w:p>
    <w:p w14:paraId="00000019" w14:textId="77777777" w:rsidR="000A5BE6" w:rsidRDefault="000A5BE6">
      <w:pPr>
        <w:jc w:val="center"/>
      </w:pPr>
    </w:p>
    <w:p w14:paraId="0000001A" w14:textId="77777777" w:rsidR="000A5BE6" w:rsidRDefault="000A5BE6">
      <w:pPr>
        <w:jc w:val="center"/>
      </w:pPr>
    </w:p>
    <w:p w14:paraId="0000001B" w14:textId="77777777" w:rsidR="000A5BE6" w:rsidRDefault="000A5BE6">
      <w:pPr>
        <w:jc w:val="center"/>
      </w:pPr>
    </w:p>
    <w:p w14:paraId="0000001C" w14:textId="77777777" w:rsidR="000A5BE6" w:rsidRDefault="000A5BE6">
      <w:pPr>
        <w:jc w:val="center"/>
      </w:pPr>
    </w:p>
    <w:p w14:paraId="0000001D" w14:textId="77777777" w:rsidR="000A5BE6" w:rsidRDefault="000A5BE6">
      <w:pPr>
        <w:jc w:val="center"/>
      </w:pPr>
    </w:p>
    <w:p w14:paraId="0000001E" w14:textId="77777777" w:rsidR="000A5BE6" w:rsidRDefault="000A5BE6">
      <w:pPr>
        <w:jc w:val="center"/>
      </w:pPr>
    </w:p>
    <w:p w14:paraId="0000001F" w14:textId="77777777" w:rsidR="000A5BE6" w:rsidRDefault="000A5BE6">
      <w:pPr>
        <w:jc w:val="center"/>
      </w:pPr>
    </w:p>
    <w:p w14:paraId="00000020" w14:textId="77777777" w:rsidR="000A5BE6" w:rsidRDefault="000A5BE6">
      <w:pPr>
        <w:jc w:val="center"/>
      </w:pPr>
    </w:p>
    <w:p w14:paraId="00000021" w14:textId="77777777" w:rsidR="000A5BE6" w:rsidRDefault="000A5BE6">
      <w:pPr>
        <w:jc w:val="center"/>
      </w:pPr>
    </w:p>
    <w:p w14:paraId="00000022" w14:textId="77777777" w:rsidR="000A5BE6" w:rsidRDefault="000A5BE6">
      <w:pPr>
        <w:jc w:val="center"/>
      </w:pPr>
    </w:p>
    <w:p w14:paraId="00000023" w14:textId="77777777" w:rsidR="000A5BE6" w:rsidRDefault="000A5BE6">
      <w:pPr>
        <w:jc w:val="center"/>
      </w:pPr>
    </w:p>
    <w:p w14:paraId="00000024" w14:textId="77777777" w:rsidR="000A5BE6" w:rsidRDefault="000A5BE6">
      <w:pPr>
        <w:jc w:val="center"/>
      </w:pPr>
    </w:p>
    <w:p w14:paraId="00000025" w14:textId="77777777" w:rsidR="000A5BE6" w:rsidRDefault="000A5BE6">
      <w:pPr>
        <w:jc w:val="center"/>
      </w:pPr>
    </w:p>
    <w:p w14:paraId="00000026" w14:textId="77777777" w:rsidR="000A5BE6" w:rsidRDefault="000A5BE6"/>
    <w:p w14:paraId="00000027" w14:textId="77777777" w:rsidR="000A5BE6" w:rsidRDefault="000A5BE6">
      <w:pPr>
        <w:jc w:val="center"/>
      </w:pPr>
    </w:p>
    <w:p w14:paraId="00000028" w14:textId="77777777" w:rsidR="000A5BE6" w:rsidRDefault="004C22A6">
      <w:pPr>
        <w:jc w:val="center"/>
        <w:rPr>
          <w:b/>
          <w:color w:val="0B5394"/>
        </w:rPr>
      </w:pPr>
      <w:r>
        <w:rPr>
          <w:b/>
          <w:color w:val="0B5394"/>
        </w:rPr>
        <w:t>Table of Contents</w:t>
      </w:r>
    </w:p>
    <w:sdt>
      <w:sdtPr>
        <w:id w:val="-2120680822"/>
        <w:docPartObj>
          <w:docPartGallery w:val="Table of Contents"/>
          <w:docPartUnique/>
        </w:docPartObj>
      </w:sdtPr>
      <w:sdtEndPr/>
      <w:sdtContent>
        <w:p w14:paraId="00000029" w14:textId="77777777" w:rsidR="000A5BE6" w:rsidRDefault="004C22A6">
          <w:pPr>
            <w:tabs>
              <w:tab w:val="right" w:pos="9360"/>
            </w:tabs>
            <w:spacing w:before="80" w:line="240" w:lineRule="auto"/>
            <w:rPr>
              <w:b/>
              <w:color w:val="0B5394"/>
            </w:rPr>
          </w:pPr>
          <w:r>
            <w:fldChar w:fldCharType="begin"/>
          </w:r>
          <w:r>
            <w:instrText xml:space="preserve"> TOC \h \u \z </w:instrText>
          </w:r>
          <w:r>
            <w:fldChar w:fldCharType="separate"/>
          </w:r>
          <w:hyperlink w:anchor="_3llnjwjz416j">
            <w:r>
              <w:rPr>
                <w:b/>
                <w:color w:val="0B5394"/>
              </w:rPr>
              <w:t>Needs Assessment</w:t>
            </w:r>
          </w:hyperlink>
          <w:r>
            <w:rPr>
              <w:b/>
              <w:color w:val="0B5394"/>
            </w:rPr>
            <w:tab/>
          </w:r>
          <w:r>
            <w:fldChar w:fldCharType="begin"/>
          </w:r>
          <w:r>
            <w:instrText xml:space="preserve"> PAGEREF _3llnjwjz416j \h </w:instrText>
          </w:r>
          <w:r>
            <w:fldChar w:fldCharType="separate"/>
          </w:r>
          <w:r>
            <w:rPr>
              <w:b/>
              <w:color w:val="0B5394"/>
            </w:rPr>
            <w:t>3</w:t>
          </w:r>
          <w:r>
            <w:fldChar w:fldCharType="end"/>
          </w:r>
        </w:p>
        <w:p w14:paraId="0000002A" w14:textId="77777777" w:rsidR="000A5BE6" w:rsidRDefault="0062273B">
          <w:pPr>
            <w:tabs>
              <w:tab w:val="right" w:pos="9360"/>
            </w:tabs>
            <w:spacing w:before="200" w:line="240" w:lineRule="auto"/>
            <w:rPr>
              <w:b/>
              <w:color w:val="0B5394"/>
            </w:rPr>
          </w:pPr>
          <w:hyperlink w:anchor="_jbh1wxg24453">
            <w:r w:rsidR="004C22A6">
              <w:rPr>
                <w:b/>
                <w:color w:val="0B5394"/>
              </w:rPr>
              <w:t>Goal Analysis</w:t>
            </w:r>
          </w:hyperlink>
          <w:r w:rsidR="004C22A6">
            <w:rPr>
              <w:b/>
              <w:color w:val="0B5394"/>
            </w:rPr>
            <w:tab/>
          </w:r>
          <w:r w:rsidR="004C22A6">
            <w:fldChar w:fldCharType="begin"/>
          </w:r>
          <w:r w:rsidR="004C22A6">
            <w:instrText xml:space="preserve"> PAGEREF _jbh1wxg24453 \h </w:instrText>
          </w:r>
          <w:r w:rsidR="004C22A6">
            <w:fldChar w:fldCharType="separate"/>
          </w:r>
          <w:r w:rsidR="004C22A6">
            <w:rPr>
              <w:b/>
              <w:color w:val="0B5394"/>
            </w:rPr>
            <w:t>4</w:t>
          </w:r>
          <w:r w:rsidR="004C22A6">
            <w:fldChar w:fldCharType="end"/>
          </w:r>
        </w:p>
        <w:p w14:paraId="0000002B" w14:textId="77777777" w:rsidR="000A5BE6" w:rsidRDefault="0062273B">
          <w:pPr>
            <w:tabs>
              <w:tab w:val="right" w:pos="9360"/>
            </w:tabs>
            <w:spacing w:before="200" w:line="240" w:lineRule="auto"/>
            <w:rPr>
              <w:b/>
              <w:color w:val="0B5394"/>
            </w:rPr>
          </w:pPr>
          <w:hyperlink w:anchor="_h54xxg1py0si">
            <w:r w:rsidR="004C22A6">
              <w:rPr>
                <w:b/>
                <w:color w:val="0B5394"/>
              </w:rPr>
              <w:t>Learner Analysis</w:t>
            </w:r>
          </w:hyperlink>
          <w:r w:rsidR="004C22A6">
            <w:rPr>
              <w:b/>
              <w:color w:val="0B5394"/>
            </w:rPr>
            <w:tab/>
          </w:r>
          <w:r w:rsidR="004C22A6">
            <w:fldChar w:fldCharType="begin"/>
          </w:r>
          <w:r w:rsidR="004C22A6">
            <w:instrText xml:space="preserve"> PAGEREF _h54xxg1py0si \h </w:instrText>
          </w:r>
          <w:r w:rsidR="004C22A6">
            <w:fldChar w:fldCharType="separate"/>
          </w:r>
          <w:r w:rsidR="004C22A6">
            <w:rPr>
              <w:b/>
              <w:color w:val="0B5394"/>
            </w:rPr>
            <w:t>4</w:t>
          </w:r>
          <w:r w:rsidR="004C22A6">
            <w:fldChar w:fldCharType="end"/>
          </w:r>
        </w:p>
        <w:p w14:paraId="0000002C" w14:textId="77777777" w:rsidR="000A5BE6" w:rsidRDefault="0062273B">
          <w:pPr>
            <w:tabs>
              <w:tab w:val="right" w:pos="9360"/>
            </w:tabs>
            <w:spacing w:before="200" w:line="240" w:lineRule="auto"/>
            <w:rPr>
              <w:b/>
              <w:color w:val="0B5394"/>
            </w:rPr>
          </w:pPr>
          <w:hyperlink w:anchor="_y9focrw19y8">
            <w:r w:rsidR="004C22A6">
              <w:rPr>
                <w:b/>
                <w:color w:val="0B5394"/>
              </w:rPr>
              <w:t>Contextual Analysis</w:t>
            </w:r>
          </w:hyperlink>
          <w:r w:rsidR="004C22A6">
            <w:rPr>
              <w:b/>
              <w:color w:val="0B5394"/>
            </w:rPr>
            <w:tab/>
          </w:r>
          <w:r w:rsidR="004C22A6">
            <w:fldChar w:fldCharType="begin"/>
          </w:r>
          <w:r w:rsidR="004C22A6">
            <w:instrText xml:space="preserve"> PAGEREF _y9focrw19y8 \h </w:instrText>
          </w:r>
          <w:r w:rsidR="004C22A6">
            <w:fldChar w:fldCharType="separate"/>
          </w:r>
          <w:r w:rsidR="004C22A6">
            <w:rPr>
              <w:b/>
              <w:color w:val="0B5394"/>
            </w:rPr>
            <w:t>5</w:t>
          </w:r>
          <w:r w:rsidR="004C22A6">
            <w:fldChar w:fldCharType="end"/>
          </w:r>
        </w:p>
        <w:p w14:paraId="0000002D" w14:textId="77777777" w:rsidR="000A5BE6" w:rsidRDefault="0062273B">
          <w:pPr>
            <w:tabs>
              <w:tab w:val="right" w:pos="9360"/>
            </w:tabs>
            <w:spacing w:before="200" w:line="240" w:lineRule="auto"/>
            <w:rPr>
              <w:b/>
              <w:color w:val="0B5394"/>
            </w:rPr>
          </w:pPr>
          <w:hyperlink w:anchor="_mkvzuvn5af14">
            <w:r w:rsidR="004C22A6">
              <w:rPr>
                <w:b/>
                <w:color w:val="0B5394"/>
              </w:rPr>
              <w:t>Task Analysis</w:t>
            </w:r>
          </w:hyperlink>
          <w:r w:rsidR="004C22A6">
            <w:rPr>
              <w:b/>
              <w:color w:val="0B5394"/>
            </w:rPr>
            <w:tab/>
          </w:r>
          <w:r w:rsidR="004C22A6">
            <w:fldChar w:fldCharType="begin"/>
          </w:r>
          <w:r w:rsidR="004C22A6">
            <w:instrText xml:space="preserve"> PAGEREF _mkvzuvn5af14 \h </w:instrText>
          </w:r>
          <w:r w:rsidR="004C22A6">
            <w:fldChar w:fldCharType="separate"/>
          </w:r>
          <w:r w:rsidR="004C22A6">
            <w:rPr>
              <w:b/>
              <w:color w:val="0B5394"/>
            </w:rPr>
            <w:t>5</w:t>
          </w:r>
          <w:r w:rsidR="004C22A6">
            <w:fldChar w:fldCharType="end"/>
          </w:r>
        </w:p>
        <w:p w14:paraId="0000002E" w14:textId="77777777" w:rsidR="000A5BE6" w:rsidRDefault="0062273B">
          <w:pPr>
            <w:tabs>
              <w:tab w:val="right" w:pos="9360"/>
            </w:tabs>
            <w:spacing w:before="200" w:line="240" w:lineRule="auto"/>
            <w:rPr>
              <w:b/>
              <w:color w:val="0B5394"/>
            </w:rPr>
          </w:pPr>
          <w:hyperlink w:anchor="_q7jodbn5k4il">
            <w:r w:rsidR="004C22A6">
              <w:rPr>
                <w:b/>
                <w:color w:val="0B5394"/>
              </w:rPr>
              <w:t>Learning Objectives</w:t>
            </w:r>
          </w:hyperlink>
          <w:r w:rsidR="004C22A6">
            <w:rPr>
              <w:b/>
              <w:color w:val="0B5394"/>
            </w:rPr>
            <w:tab/>
          </w:r>
          <w:r w:rsidR="004C22A6">
            <w:fldChar w:fldCharType="begin"/>
          </w:r>
          <w:r w:rsidR="004C22A6">
            <w:instrText xml:space="preserve"> PAGEREF _q7jodbn5k4il \h </w:instrText>
          </w:r>
          <w:r w:rsidR="004C22A6">
            <w:fldChar w:fldCharType="separate"/>
          </w:r>
          <w:r w:rsidR="004C22A6">
            <w:rPr>
              <w:b/>
              <w:color w:val="0B5394"/>
            </w:rPr>
            <w:t>6</w:t>
          </w:r>
          <w:r w:rsidR="004C22A6">
            <w:fldChar w:fldCharType="end"/>
          </w:r>
        </w:p>
        <w:p w14:paraId="0000002F" w14:textId="77777777" w:rsidR="000A5BE6" w:rsidRDefault="0062273B">
          <w:pPr>
            <w:tabs>
              <w:tab w:val="right" w:pos="9360"/>
            </w:tabs>
            <w:spacing w:before="200" w:line="240" w:lineRule="auto"/>
            <w:rPr>
              <w:b/>
              <w:color w:val="0B5394"/>
            </w:rPr>
          </w:pPr>
          <w:hyperlink w:anchor="_ste6v6ky2bn">
            <w:r w:rsidR="004C22A6">
              <w:rPr>
                <w:b/>
                <w:color w:val="0B5394"/>
              </w:rPr>
              <w:t>Instructional Strategies</w:t>
            </w:r>
          </w:hyperlink>
          <w:r w:rsidR="004C22A6">
            <w:rPr>
              <w:b/>
              <w:color w:val="0B5394"/>
            </w:rPr>
            <w:tab/>
          </w:r>
          <w:r w:rsidR="004C22A6">
            <w:fldChar w:fldCharType="begin"/>
          </w:r>
          <w:r w:rsidR="004C22A6">
            <w:instrText xml:space="preserve"> PAGEREF _ste6v6ky2bn \h </w:instrText>
          </w:r>
          <w:r w:rsidR="004C22A6">
            <w:fldChar w:fldCharType="separate"/>
          </w:r>
          <w:r w:rsidR="004C22A6">
            <w:rPr>
              <w:b/>
              <w:color w:val="0B5394"/>
            </w:rPr>
            <w:t>7</w:t>
          </w:r>
          <w:r w:rsidR="004C22A6">
            <w:fldChar w:fldCharType="end"/>
          </w:r>
        </w:p>
        <w:p w14:paraId="00000030" w14:textId="77777777" w:rsidR="000A5BE6" w:rsidRDefault="0062273B">
          <w:pPr>
            <w:tabs>
              <w:tab w:val="right" w:pos="9360"/>
            </w:tabs>
            <w:spacing w:before="200" w:line="240" w:lineRule="auto"/>
            <w:rPr>
              <w:b/>
              <w:color w:val="0B5394"/>
            </w:rPr>
          </w:pPr>
          <w:hyperlink w:anchor="_ebc6zobmvzg7">
            <w:r w:rsidR="004C22A6">
              <w:rPr>
                <w:b/>
                <w:color w:val="0B5394"/>
              </w:rPr>
              <w:t>Instructional Outline and Sequence</w:t>
            </w:r>
          </w:hyperlink>
          <w:r w:rsidR="004C22A6">
            <w:rPr>
              <w:b/>
              <w:color w:val="0B5394"/>
            </w:rPr>
            <w:tab/>
          </w:r>
          <w:r w:rsidR="004C22A6">
            <w:fldChar w:fldCharType="begin"/>
          </w:r>
          <w:r w:rsidR="004C22A6">
            <w:instrText xml:space="preserve"> PAGEREF _ebc6zobmvzg7 \h </w:instrText>
          </w:r>
          <w:r w:rsidR="004C22A6">
            <w:fldChar w:fldCharType="separate"/>
          </w:r>
          <w:r w:rsidR="004C22A6">
            <w:rPr>
              <w:b/>
              <w:color w:val="0B5394"/>
            </w:rPr>
            <w:t>9</w:t>
          </w:r>
          <w:r w:rsidR="004C22A6">
            <w:fldChar w:fldCharType="end"/>
          </w:r>
        </w:p>
        <w:p w14:paraId="00000031" w14:textId="77777777" w:rsidR="000A5BE6" w:rsidRDefault="0062273B">
          <w:pPr>
            <w:tabs>
              <w:tab w:val="right" w:pos="9360"/>
            </w:tabs>
            <w:spacing w:before="200" w:line="240" w:lineRule="auto"/>
            <w:rPr>
              <w:b/>
              <w:color w:val="0B5394"/>
            </w:rPr>
          </w:pPr>
          <w:hyperlink w:anchor="_k84fq74ukbfj">
            <w:r w:rsidR="004C22A6">
              <w:rPr>
                <w:b/>
                <w:color w:val="0B5394"/>
              </w:rPr>
              <w:t>Assessment Plan</w:t>
            </w:r>
          </w:hyperlink>
          <w:r w:rsidR="004C22A6">
            <w:rPr>
              <w:b/>
              <w:color w:val="0B5394"/>
            </w:rPr>
            <w:tab/>
          </w:r>
          <w:r w:rsidR="004C22A6">
            <w:fldChar w:fldCharType="begin"/>
          </w:r>
          <w:r w:rsidR="004C22A6">
            <w:instrText xml:space="preserve"> PAGEREF _k84fq74ukbfj \h </w:instrText>
          </w:r>
          <w:r w:rsidR="004C22A6">
            <w:fldChar w:fldCharType="separate"/>
          </w:r>
          <w:r w:rsidR="004C22A6">
            <w:rPr>
              <w:b/>
              <w:color w:val="0B5394"/>
            </w:rPr>
            <w:t>10</w:t>
          </w:r>
          <w:r w:rsidR="004C22A6">
            <w:fldChar w:fldCharType="end"/>
          </w:r>
        </w:p>
        <w:p w14:paraId="00000032" w14:textId="77777777" w:rsidR="000A5BE6" w:rsidRDefault="0062273B">
          <w:pPr>
            <w:tabs>
              <w:tab w:val="right" w:pos="9360"/>
            </w:tabs>
            <w:spacing w:before="200" w:line="240" w:lineRule="auto"/>
            <w:rPr>
              <w:b/>
              <w:color w:val="0B5394"/>
            </w:rPr>
          </w:pPr>
          <w:hyperlink w:anchor="_i6fjelgn1ttz">
            <w:r w:rsidR="004C22A6">
              <w:rPr>
                <w:b/>
                <w:color w:val="0B5394"/>
              </w:rPr>
              <w:t>Evaluation Plan</w:t>
            </w:r>
          </w:hyperlink>
          <w:r w:rsidR="004C22A6">
            <w:rPr>
              <w:b/>
              <w:color w:val="0B5394"/>
            </w:rPr>
            <w:tab/>
          </w:r>
          <w:r w:rsidR="004C22A6">
            <w:fldChar w:fldCharType="begin"/>
          </w:r>
          <w:r w:rsidR="004C22A6">
            <w:instrText xml:space="preserve"> PAGEREF _i6fjelgn1ttz \h </w:instrText>
          </w:r>
          <w:r w:rsidR="004C22A6">
            <w:fldChar w:fldCharType="separate"/>
          </w:r>
          <w:r w:rsidR="004C22A6">
            <w:rPr>
              <w:b/>
              <w:color w:val="0B5394"/>
            </w:rPr>
            <w:t>11</w:t>
          </w:r>
          <w:r w:rsidR="004C22A6">
            <w:fldChar w:fldCharType="end"/>
          </w:r>
        </w:p>
        <w:p w14:paraId="00000033" w14:textId="77777777" w:rsidR="000A5BE6" w:rsidRDefault="0062273B">
          <w:pPr>
            <w:tabs>
              <w:tab w:val="right" w:pos="9360"/>
            </w:tabs>
            <w:spacing w:before="200" w:line="240" w:lineRule="auto"/>
            <w:rPr>
              <w:b/>
              <w:color w:val="0B5394"/>
            </w:rPr>
          </w:pPr>
          <w:hyperlink w:anchor="_i60kkvorpazt">
            <w:r w:rsidR="004C22A6">
              <w:rPr>
                <w:b/>
                <w:color w:val="0B5394"/>
              </w:rPr>
              <w:t>Delivery Method</w:t>
            </w:r>
          </w:hyperlink>
          <w:r w:rsidR="004C22A6">
            <w:rPr>
              <w:b/>
              <w:color w:val="0B5394"/>
            </w:rPr>
            <w:tab/>
          </w:r>
          <w:r w:rsidR="004C22A6">
            <w:fldChar w:fldCharType="begin"/>
          </w:r>
          <w:r w:rsidR="004C22A6">
            <w:instrText xml:space="preserve"> PAGEREF _i60kkvorpazt \h </w:instrText>
          </w:r>
          <w:r w:rsidR="004C22A6">
            <w:fldChar w:fldCharType="separate"/>
          </w:r>
          <w:r w:rsidR="004C22A6">
            <w:rPr>
              <w:b/>
              <w:color w:val="0B5394"/>
            </w:rPr>
            <w:t>13</w:t>
          </w:r>
          <w:r w:rsidR="004C22A6">
            <w:fldChar w:fldCharType="end"/>
          </w:r>
        </w:p>
        <w:p w14:paraId="00000034" w14:textId="77777777" w:rsidR="000A5BE6" w:rsidRDefault="0062273B">
          <w:pPr>
            <w:tabs>
              <w:tab w:val="right" w:pos="9360"/>
            </w:tabs>
            <w:spacing w:before="200" w:after="80" w:line="240" w:lineRule="auto"/>
            <w:rPr>
              <w:b/>
              <w:color w:val="0B5394"/>
            </w:rPr>
          </w:pPr>
          <w:hyperlink w:anchor="_qchn6o3gzzhz">
            <w:r w:rsidR="004C22A6">
              <w:rPr>
                <w:b/>
                <w:color w:val="0B5394"/>
              </w:rPr>
              <w:t>Materials</w:t>
            </w:r>
          </w:hyperlink>
          <w:r w:rsidR="004C22A6">
            <w:rPr>
              <w:b/>
              <w:color w:val="0B5394"/>
            </w:rPr>
            <w:tab/>
          </w:r>
          <w:r w:rsidR="004C22A6">
            <w:fldChar w:fldCharType="begin"/>
          </w:r>
          <w:r w:rsidR="004C22A6">
            <w:instrText xml:space="preserve"> PAGEREF _qchn6o3gzzhz \h </w:instrText>
          </w:r>
          <w:r w:rsidR="004C22A6">
            <w:fldChar w:fldCharType="separate"/>
          </w:r>
          <w:r w:rsidR="004C22A6">
            <w:rPr>
              <w:b/>
              <w:color w:val="0B5394"/>
            </w:rPr>
            <w:t>13</w:t>
          </w:r>
          <w:r w:rsidR="004C22A6">
            <w:fldChar w:fldCharType="end"/>
          </w:r>
          <w:r w:rsidR="004C22A6">
            <w:fldChar w:fldCharType="end"/>
          </w:r>
        </w:p>
      </w:sdtContent>
    </w:sdt>
    <w:p w14:paraId="00000035" w14:textId="77777777" w:rsidR="000A5BE6" w:rsidRDefault="000A5BE6"/>
    <w:p w14:paraId="00000036" w14:textId="77777777" w:rsidR="000A5BE6" w:rsidRDefault="000A5BE6">
      <w:pPr>
        <w:jc w:val="center"/>
      </w:pPr>
    </w:p>
    <w:p w14:paraId="00000037" w14:textId="77777777" w:rsidR="000A5BE6" w:rsidRDefault="000A5BE6">
      <w:pPr>
        <w:jc w:val="center"/>
      </w:pPr>
    </w:p>
    <w:p w14:paraId="00000038" w14:textId="77777777" w:rsidR="000A5BE6" w:rsidRDefault="000A5BE6">
      <w:pPr>
        <w:jc w:val="center"/>
      </w:pPr>
    </w:p>
    <w:p w14:paraId="00000039" w14:textId="77777777" w:rsidR="000A5BE6" w:rsidRDefault="000A5BE6">
      <w:pPr>
        <w:jc w:val="center"/>
      </w:pPr>
    </w:p>
    <w:p w14:paraId="0000003A" w14:textId="77777777" w:rsidR="000A5BE6" w:rsidRDefault="000A5BE6">
      <w:pPr>
        <w:jc w:val="center"/>
      </w:pPr>
    </w:p>
    <w:p w14:paraId="0000003B" w14:textId="77777777" w:rsidR="000A5BE6" w:rsidRDefault="000A5BE6">
      <w:pPr>
        <w:jc w:val="center"/>
      </w:pPr>
    </w:p>
    <w:p w14:paraId="0000003C" w14:textId="77777777" w:rsidR="000A5BE6" w:rsidRDefault="000A5BE6">
      <w:pPr>
        <w:jc w:val="center"/>
      </w:pPr>
    </w:p>
    <w:p w14:paraId="0000003D" w14:textId="77777777" w:rsidR="000A5BE6" w:rsidRDefault="000A5BE6">
      <w:pPr>
        <w:jc w:val="center"/>
      </w:pPr>
    </w:p>
    <w:p w14:paraId="0000003E" w14:textId="77777777" w:rsidR="000A5BE6" w:rsidRDefault="000A5BE6">
      <w:pPr>
        <w:jc w:val="center"/>
      </w:pPr>
    </w:p>
    <w:p w14:paraId="0000003F" w14:textId="77777777" w:rsidR="000A5BE6" w:rsidRDefault="000A5BE6">
      <w:pPr>
        <w:jc w:val="center"/>
      </w:pPr>
    </w:p>
    <w:p w14:paraId="00000040" w14:textId="77777777" w:rsidR="000A5BE6" w:rsidRDefault="000A5BE6">
      <w:pPr>
        <w:jc w:val="center"/>
      </w:pPr>
    </w:p>
    <w:p w14:paraId="00000041" w14:textId="77777777" w:rsidR="000A5BE6" w:rsidRDefault="000A5BE6">
      <w:pPr>
        <w:jc w:val="center"/>
      </w:pPr>
    </w:p>
    <w:p w14:paraId="00000042" w14:textId="77777777" w:rsidR="000A5BE6" w:rsidRDefault="000A5BE6">
      <w:pPr>
        <w:jc w:val="center"/>
      </w:pPr>
    </w:p>
    <w:p w14:paraId="00000043" w14:textId="77777777" w:rsidR="000A5BE6" w:rsidRDefault="000A5BE6">
      <w:pPr>
        <w:jc w:val="center"/>
      </w:pPr>
    </w:p>
    <w:p w14:paraId="00000044" w14:textId="77777777" w:rsidR="000A5BE6" w:rsidRDefault="000A5BE6">
      <w:pPr>
        <w:jc w:val="center"/>
      </w:pPr>
    </w:p>
    <w:p w14:paraId="00000045" w14:textId="77777777" w:rsidR="000A5BE6" w:rsidRDefault="000A5BE6">
      <w:pPr>
        <w:jc w:val="center"/>
      </w:pPr>
    </w:p>
    <w:p w14:paraId="00000046" w14:textId="77777777" w:rsidR="000A5BE6" w:rsidRDefault="000A5BE6">
      <w:pPr>
        <w:jc w:val="center"/>
      </w:pPr>
    </w:p>
    <w:p w14:paraId="00000047" w14:textId="77777777" w:rsidR="000A5BE6" w:rsidRDefault="000A5BE6">
      <w:pPr>
        <w:jc w:val="center"/>
      </w:pPr>
    </w:p>
    <w:p w14:paraId="00000048" w14:textId="77777777" w:rsidR="000A5BE6" w:rsidRDefault="000A5BE6">
      <w:pPr>
        <w:jc w:val="center"/>
      </w:pPr>
    </w:p>
    <w:p w14:paraId="00000049" w14:textId="77777777" w:rsidR="000A5BE6" w:rsidRDefault="000A5BE6">
      <w:pPr>
        <w:jc w:val="center"/>
      </w:pPr>
    </w:p>
    <w:p w14:paraId="0000004A" w14:textId="77777777" w:rsidR="000A5BE6" w:rsidRDefault="000A5BE6">
      <w:pPr>
        <w:jc w:val="center"/>
      </w:pPr>
    </w:p>
    <w:p w14:paraId="0000004B" w14:textId="77777777" w:rsidR="000A5BE6" w:rsidRDefault="000A5BE6">
      <w:pPr>
        <w:jc w:val="center"/>
      </w:pPr>
    </w:p>
    <w:p w14:paraId="0000004C" w14:textId="77777777" w:rsidR="000A5BE6" w:rsidRDefault="000A5BE6">
      <w:pPr>
        <w:jc w:val="center"/>
      </w:pPr>
    </w:p>
    <w:p w14:paraId="0000004D" w14:textId="77777777" w:rsidR="000A5BE6" w:rsidRDefault="000A5BE6">
      <w:pPr>
        <w:jc w:val="center"/>
      </w:pPr>
    </w:p>
    <w:p w14:paraId="0000004E" w14:textId="77777777" w:rsidR="000A5BE6" w:rsidRDefault="000A5BE6">
      <w:pPr>
        <w:jc w:val="center"/>
      </w:pPr>
    </w:p>
    <w:p w14:paraId="0000004F" w14:textId="77777777" w:rsidR="000A5BE6" w:rsidRDefault="004C22A6">
      <w:pPr>
        <w:pStyle w:val="Heading1"/>
        <w:rPr>
          <w:color w:val="3D85C6"/>
        </w:rPr>
      </w:pPr>
      <w:bookmarkStart w:id="1" w:name="_3llnjwjz416j" w:colFirst="0" w:colLast="0"/>
      <w:bookmarkEnd w:id="1"/>
      <w:r>
        <w:rPr>
          <w:color w:val="3D85C6"/>
        </w:rPr>
        <w:t>Needs Assessment</w:t>
      </w:r>
    </w:p>
    <w:p w14:paraId="00000050" w14:textId="0DA35B9D" w:rsidR="000A5BE6" w:rsidRDefault="004C22A6">
      <w:r>
        <w:t xml:space="preserve">The purpose of this needs assessment is to determine what areas of the instructional design process faculty members require support in when designing an online course. This assessment is necessary to assure that all faculty members are using instructional design best practices and meeting university standards when designing their coursework. Sarah Packett, member of the instructional design team, interviewed members of the instructional design team to determine commonly requested resources from university faculty regarding course design. She also requested information regarding university standards for course design. Upon the completion of the needs assessment, it was determined that an instructional module and job aids regarding course goal and objective development need to be created for university faculty. This module will need to be housed on the university’s academic innovation </w:t>
      </w:r>
      <w:r w:rsidR="0062273B">
        <w:t>website. This</w:t>
      </w:r>
      <w:r>
        <w:t xml:space="preserve"> resource will serve as a guide for new faculty members and as an instructional resource for existing faculty who may be looking for professional development in this area. </w:t>
      </w:r>
    </w:p>
    <w:p w14:paraId="00000051" w14:textId="77777777" w:rsidR="000A5BE6" w:rsidRDefault="000A5BE6"/>
    <w:p w14:paraId="00000052" w14:textId="77777777" w:rsidR="000A5BE6" w:rsidRDefault="004C22A6">
      <w:pPr>
        <w:rPr>
          <w:b/>
          <w:color w:val="0B5394"/>
          <w:sz w:val="28"/>
          <w:szCs w:val="28"/>
        </w:rPr>
      </w:pPr>
      <w:r>
        <w:rPr>
          <w:b/>
          <w:color w:val="0B5394"/>
          <w:sz w:val="28"/>
          <w:szCs w:val="28"/>
        </w:rPr>
        <w:t>Summary of Results</w:t>
      </w:r>
    </w:p>
    <w:p w14:paraId="00000053" w14:textId="77777777" w:rsidR="000A5BE6" w:rsidRDefault="004C22A6">
      <w:r>
        <w:t>Below is a summary of the results revealed from the instructional design team interview. The ID Interview revealed the following:</w:t>
      </w:r>
    </w:p>
    <w:p w14:paraId="00000054" w14:textId="77777777" w:rsidR="000A5BE6" w:rsidRDefault="000A5BE6"/>
    <w:p w14:paraId="00000055" w14:textId="77777777" w:rsidR="000A5BE6" w:rsidRDefault="004C22A6">
      <w:pPr>
        <w:numPr>
          <w:ilvl w:val="0"/>
          <w:numId w:val="2"/>
        </w:numPr>
      </w:pPr>
      <w:r>
        <w:t>New faculty often request to see an overview of the ID process and how to get started.</w:t>
      </w:r>
    </w:p>
    <w:p w14:paraId="00000056" w14:textId="77777777" w:rsidR="000A5BE6" w:rsidRDefault="004C22A6">
      <w:pPr>
        <w:numPr>
          <w:ilvl w:val="0"/>
          <w:numId w:val="2"/>
        </w:numPr>
      </w:pPr>
      <w:r>
        <w:t>New faculty request guidance regarding the development of learning goals and objectives, creating formative assessment, and creating accessible/inclusive learning opportunities for online courses.</w:t>
      </w:r>
    </w:p>
    <w:p w14:paraId="00000057" w14:textId="77777777" w:rsidR="000A5BE6" w:rsidRDefault="004C22A6">
      <w:pPr>
        <w:numPr>
          <w:ilvl w:val="0"/>
          <w:numId w:val="2"/>
        </w:numPr>
      </w:pPr>
      <w:r>
        <w:t>An overview for the ID process and corresponding resources need to be posted somewhere within the Academic Innovation site.</w:t>
      </w:r>
    </w:p>
    <w:p w14:paraId="00000058" w14:textId="77777777" w:rsidR="000A5BE6" w:rsidRDefault="004C22A6">
      <w:pPr>
        <w:numPr>
          <w:ilvl w:val="0"/>
          <w:numId w:val="2"/>
        </w:numPr>
      </w:pPr>
      <w:r>
        <w:t>All university courses are required to meet Quality Matters standards, which is part of a peer review process that assesses the following course components: overview and introduction, learning objectives, assessment, resources and materials, learner engagement, course technology, learner support, and accessibility.</w:t>
      </w:r>
    </w:p>
    <w:p w14:paraId="00000059" w14:textId="77777777" w:rsidR="000A5BE6" w:rsidRDefault="000A5BE6"/>
    <w:p w14:paraId="0000005A" w14:textId="77777777" w:rsidR="000A5BE6" w:rsidRDefault="004C22A6">
      <w:pPr>
        <w:rPr>
          <w:b/>
          <w:color w:val="0B5394"/>
          <w:sz w:val="28"/>
          <w:szCs w:val="28"/>
        </w:rPr>
      </w:pPr>
      <w:r>
        <w:rPr>
          <w:b/>
          <w:color w:val="0B5394"/>
          <w:sz w:val="28"/>
          <w:szCs w:val="28"/>
        </w:rPr>
        <w:t>Prioritized Needs</w:t>
      </w:r>
    </w:p>
    <w:p w14:paraId="0000005B" w14:textId="77777777" w:rsidR="000A5BE6" w:rsidRDefault="004C22A6">
      <w:r>
        <w:t xml:space="preserve">A variety of instructional needs were identified by the instructional design team during the interview. However, it is important to note that this will be an ongoing project and for the scope of this course project only a few of the needs identified within interviews will be addressed at this time. These needs have been organized into the prioritized list below. </w:t>
      </w:r>
    </w:p>
    <w:p w14:paraId="0000005C" w14:textId="77777777" w:rsidR="000A5BE6" w:rsidRDefault="000A5BE6"/>
    <w:p w14:paraId="0000005D" w14:textId="77777777" w:rsidR="000A5BE6" w:rsidRDefault="004C22A6">
      <w:pPr>
        <w:rPr>
          <w:b/>
          <w:color w:val="073763"/>
        </w:rPr>
      </w:pPr>
      <w:r>
        <w:rPr>
          <w:b/>
          <w:color w:val="073763"/>
        </w:rPr>
        <w:t>Table 1</w:t>
      </w:r>
    </w:p>
    <w:p w14:paraId="0000005E" w14:textId="77777777" w:rsidR="000A5BE6" w:rsidRDefault="004C22A6">
      <w:pPr>
        <w:rPr>
          <w:b/>
          <w:color w:val="073763"/>
        </w:rPr>
      </w:pPr>
      <w:r>
        <w:rPr>
          <w:b/>
          <w:color w:val="073763"/>
        </w:rPr>
        <w:t>Prioritized List of Needs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A5BE6" w14:paraId="7E7C2459" w14:textId="77777777">
        <w:tc>
          <w:tcPr>
            <w:tcW w:w="3120" w:type="dxa"/>
            <w:shd w:val="clear" w:color="auto" w:fill="9FC5E8"/>
            <w:tcMar>
              <w:top w:w="100" w:type="dxa"/>
              <w:left w:w="100" w:type="dxa"/>
              <w:bottom w:w="100" w:type="dxa"/>
              <w:right w:w="100" w:type="dxa"/>
            </w:tcMar>
          </w:tcPr>
          <w:p w14:paraId="0000005F" w14:textId="77777777" w:rsidR="000A5BE6" w:rsidRDefault="004C22A6">
            <w:pPr>
              <w:widowControl w:val="0"/>
              <w:pBdr>
                <w:top w:val="nil"/>
                <w:left w:val="nil"/>
                <w:bottom w:val="nil"/>
                <w:right w:val="nil"/>
                <w:between w:val="nil"/>
              </w:pBdr>
              <w:spacing w:line="240" w:lineRule="auto"/>
              <w:rPr>
                <w:b/>
              </w:rPr>
            </w:pPr>
            <w:r>
              <w:rPr>
                <w:b/>
              </w:rPr>
              <w:t>Need Statement</w:t>
            </w:r>
          </w:p>
        </w:tc>
        <w:tc>
          <w:tcPr>
            <w:tcW w:w="3120" w:type="dxa"/>
            <w:shd w:val="clear" w:color="auto" w:fill="9FC5E8"/>
            <w:tcMar>
              <w:top w:w="100" w:type="dxa"/>
              <w:left w:w="100" w:type="dxa"/>
              <w:bottom w:w="100" w:type="dxa"/>
              <w:right w:w="100" w:type="dxa"/>
            </w:tcMar>
          </w:tcPr>
          <w:p w14:paraId="00000060" w14:textId="77777777" w:rsidR="000A5BE6" w:rsidRDefault="004C22A6">
            <w:pPr>
              <w:widowControl w:val="0"/>
              <w:pBdr>
                <w:top w:val="nil"/>
                <w:left w:val="nil"/>
                <w:bottom w:val="nil"/>
                <w:right w:val="nil"/>
                <w:between w:val="nil"/>
              </w:pBdr>
              <w:spacing w:line="240" w:lineRule="auto"/>
              <w:rPr>
                <w:b/>
              </w:rPr>
            </w:pPr>
            <w:r>
              <w:rPr>
                <w:b/>
              </w:rPr>
              <w:t>Evidence of Learning Need</w:t>
            </w:r>
          </w:p>
        </w:tc>
        <w:tc>
          <w:tcPr>
            <w:tcW w:w="3120" w:type="dxa"/>
            <w:shd w:val="clear" w:color="auto" w:fill="9FC5E8"/>
            <w:tcMar>
              <w:top w:w="100" w:type="dxa"/>
              <w:left w:w="100" w:type="dxa"/>
              <w:bottom w:w="100" w:type="dxa"/>
              <w:right w:w="100" w:type="dxa"/>
            </w:tcMar>
          </w:tcPr>
          <w:p w14:paraId="00000061" w14:textId="77777777" w:rsidR="000A5BE6" w:rsidRDefault="004C22A6">
            <w:pPr>
              <w:widowControl w:val="0"/>
              <w:pBdr>
                <w:top w:val="nil"/>
                <w:left w:val="nil"/>
                <w:bottom w:val="nil"/>
                <w:right w:val="nil"/>
                <w:between w:val="nil"/>
              </w:pBdr>
              <w:spacing w:line="240" w:lineRule="auto"/>
              <w:rPr>
                <w:b/>
              </w:rPr>
            </w:pPr>
            <w:r>
              <w:rPr>
                <w:b/>
              </w:rPr>
              <w:t xml:space="preserve">Critical Issue </w:t>
            </w:r>
          </w:p>
        </w:tc>
      </w:tr>
      <w:tr w:rsidR="000A5BE6" w14:paraId="7B8B74DF" w14:textId="77777777">
        <w:tc>
          <w:tcPr>
            <w:tcW w:w="3120" w:type="dxa"/>
            <w:shd w:val="clear" w:color="auto" w:fill="auto"/>
            <w:tcMar>
              <w:top w:w="100" w:type="dxa"/>
              <w:left w:w="100" w:type="dxa"/>
              <w:bottom w:w="100" w:type="dxa"/>
              <w:right w:w="100" w:type="dxa"/>
            </w:tcMar>
          </w:tcPr>
          <w:p w14:paraId="00000062" w14:textId="77777777" w:rsidR="000A5BE6" w:rsidRDefault="004C22A6">
            <w:pPr>
              <w:widowControl w:val="0"/>
              <w:pBdr>
                <w:top w:val="nil"/>
                <w:left w:val="nil"/>
                <w:bottom w:val="nil"/>
                <w:right w:val="nil"/>
                <w:between w:val="nil"/>
              </w:pBdr>
              <w:spacing w:line="240" w:lineRule="auto"/>
            </w:pPr>
            <w:r>
              <w:lastRenderedPageBreak/>
              <w:t>Faculty need knowledge of how to write student-centered, concrete, and measurable course objectives,</w:t>
            </w:r>
          </w:p>
        </w:tc>
        <w:tc>
          <w:tcPr>
            <w:tcW w:w="3120" w:type="dxa"/>
            <w:shd w:val="clear" w:color="auto" w:fill="auto"/>
            <w:tcMar>
              <w:top w:w="100" w:type="dxa"/>
              <w:left w:w="100" w:type="dxa"/>
              <w:bottom w:w="100" w:type="dxa"/>
              <w:right w:w="100" w:type="dxa"/>
            </w:tcMar>
          </w:tcPr>
          <w:p w14:paraId="00000063" w14:textId="77777777" w:rsidR="000A5BE6" w:rsidRDefault="004C22A6">
            <w:pPr>
              <w:widowControl w:val="0"/>
              <w:pBdr>
                <w:top w:val="nil"/>
                <w:left w:val="nil"/>
                <w:bottom w:val="nil"/>
                <w:right w:val="nil"/>
                <w:between w:val="nil"/>
              </w:pBdr>
              <w:spacing w:line="240" w:lineRule="auto"/>
            </w:pPr>
            <w:r>
              <w:t xml:space="preserve">IDs noted that new faculty often inquired about writing course objectives when developing a new online course. </w:t>
            </w:r>
          </w:p>
        </w:tc>
        <w:tc>
          <w:tcPr>
            <w:tcW w:w="3120" w:type="dxa"/>
            <w:shd w:val="clear" w:color="auto" w:fill="auto"/>
            <w:tcMar>
              <w:top w:w="100" w:type="dxa"/>
              <w:left w:w="100" w:type="dxa"/>
              <w:bottom w:w="100" w:type="dxa"/>
              <w:right w:w="100" w:type="dxa"/>
            </w:tcMar>
          </w:tcPr>
          <w:p w14:paraId="00000064" w14:textId="77777777" w:rsidR="000A5BE6" w:rsidRDefault="004C22A6">
            <w:pPr>
              <w:widowControl w:val="0"/>
              <w:pBdr>
                <w:top w:val="nil"/>
                <w:left w:val="nil"/>
                <w:bottom w:val="nil"/>
                <w:right w:val="nil"/>
                <w:between w:val="nil"/>
              </w:pBdr>
              <w:spacing w:line="240" w:lineRule="auto"/>
            </w:pPr>
            <w:r>
              <w:t>Faculty may be unfamiliar with hierarchical frameworks such as Bloom’s Taxonomy</w:t>
            </w:r>
          </w:p>
        </w:tc>
      </w:tr>
      <w:tr w:rsidR="000A5BE6" w14:paraId="300F89AC" w14:textId="77777777">
        <w:tc>
          <w:tcPr>
            <w:tcW w:w="3120" w:type="dxa"/>
            <w:shd w:val="clear" w:color="auto" w:fill="auto"/>
            <w:tcMar>
              <w:top w:w="100" w:type="dxa"/>
              <w:left w:w="100" w:type="dxa"/>
              <w:bottom w:w="100" w:type="dxa"/>
              <w:right w:w="100" w:type="dxa"/>
            </w:tcMar>
          </w:tcPr>
          <w:p w14:paraId="00000065" w14:textId="77777777" w:rsidR="000A5BE6" w:rsidRDefault="004C22A6">
            <w:pPr>
              <w:widowControl w:val="0"/>
              <w:pBdr>
                <w:top w:val="nil"/>
                <w:left w:val="nil"/>
                <w:bottom w:val="nil"/>
                <w:right w:val="nil"/>
                <w:between w:val="nil"/>
              </w:pBdr>
              <w:spacing w:line="240" w:lineRule="auto"/>
            </w:pPr>
            <w:r>
              <w:t>Faculty need knowledge of how to write course goals.</w:t>
            </w:r>
          </w:p>
        </w:tc>
        <w:tc>
          <w:tcPr>
            <w:tcW w:w="3120" w:type="dxa"/>
            <w:shd w:val="clear" w:color="auto" w:fill="auto"/>
            <w:tcMar>
              <w:top w:w="100" w:type="dxa"/>
              <w:left w:w="100" w:type="dxa"/>
              <w:bottom w:w="100" w:type="dxa"/>
              <w:right w:w="100" w:type="dxa"/>
            </w:tcMar>
          </w:tcPr>
          <w:p w14:paraId="00000066" w14:textId="77777777" w:rsidR="000A5BE6" w:rsidRDefault="004C22A6">
            <w:pPr>
              <w:widowControl w:val="0"/>
              <w:spacing w:line="240" w:lineRule="auto"/>
            </w:pPr>
            <w:r>
              <w:t xml:space="preserve">IDs noted that new faculty often inquired about writing course goals when developing a new online course. </w:t>
            </w:r>
          </w:p>
        </w:tc>
        <w:tc>
          <w:tcPr>
            <w:tcW w:w="3120" w:type="dxa"/>
            <w:shd w:val="clear" w:color="auto" w:fill="auto"/>
            <w:tcMar>
              <w:top w:w="100" w:type="dxa"/>
              <w:left w:w="100" w:type="dxa"/>
              <w:bottom w:w="100" w:type="dxa"/>
              <w:right w:w="100" w:type="dxa"/>
            </w:tcMar>
          </w:tcPr>
          <w:p w14:paraId="00000067" w14:textId="77777777" w:rsidR="000A5BE6" w:rsidRDefault="004C22A6">
            <w:pPr>
              <w:widowControl w:val="0"/>
              <w:pBdr>
                <w:top w:val="nil"/>
                <w:left w:val="nil"/>
                <w:bottom w:val="nil"/>
                <w:right w:val="nil"/>
                <w:between w:val="nil"/>
              </w:pBdr>
              <w:spacing w:line="240" w:lineRule="auto"/>
            </w:pPr>
            <w:r>
              <w:t>Faculty may be unfamiliar with the difference between course goals and course objectives.</w:t>
            </w:r>
          </w:p>
        </w:tc>
      </w:tr>
      <w:tr w:rsidR="000A5BE6" w14:paraId="5F214C4C" w14:textId="77777777">
        <w:tc>
          <w:tcPr>
            <w:tcW w:w="3120" w:type="dxa"/>
            <w:shd w:val="clear" w:color="auto" w:fill="auto"/>
            <w:tcMar>
              <w:top w:w="100" w:type="dxa"/>
              <w:left w:w="100" w:type="dxa"/>
              <w:bottom w:w="100" w:type="dxa"/>
              <w:right w:w="100" w:type="dxa"/>
            </w:tcMar>
          </w:tcPr>
          <w:p w14:paraId="00000068" w14:textId="77777777" w:rsidR="000A5BE6" w:rsidRDefault="004C22A6">
            <w:pPr>
              <w:widowControl w:val="0"/>
              <w:pBdr>
                <w:top w:val="nil"/>
                <w:left w:val="nil"/>
                <w:bottom w:val="nil"/>
                <w:right w:val="nil"/>
                <w:between w:val="nil"/>
              </w:pBdr>
              <w:spacing w:line="240" w:lineRule="auto"/>
            </w:pPr>
            <w:r>
              <w:t>Faculty need knowledge of where objective writing falls in the ADDIE design process.</w:t>
            </w:r>
          </w:p>
        </w:tc>
        <w:tc>
          <w:tcPr>
            <w:tcW w:w="3120" w:type="dxa"/>
            <w:shd w:val="clear" w:color="auto" w:fill="auto"/>
            <w:tcMar>
              <w:top w:w="100" w:type="dxa"/>
              <w:left w:w="100" w:type="dxa"/>
              <w:bottom w:w="100" w:type="dxa"/>
              <w:right w:w="100" w:type="dxa"/>
            </w:tcMar>
          </w:tcPr>
          <w:p w14:paraId="00000069" w14:textId="77777777" w:rsidR="000A5BE6" w:rsidRDefault="004C22A6">
            <w:pPr>
              <w:widowControl w:val="0"/>
              <w:pBdr>
                <w:top w:val="nil"/>
                <w:left w:val="nil"/>
                <w:bottom w:val="nil"/>
                <w:right w:val="nil"/>
                <w:between w:val="nil"/>
              </w:pBdr>
              <w:spacing w:line="240" w:lineRule="auto"/>
            </w:pPr>
            <w:r>
              <w:t xml:space="preserve">IDs noted that many </w:t>
            </w:r>
            <w:proofErr w:type="gramStart"/>
            <w:r>
              <w:t>faculty</w:t>
            </w:r>
            <w:proofErr w:type="gramEnd"/>
            <w:r>
              <w:t xml:space="preserve"> were unfamiliar with backward design theory.</w:t>
            </w:r>
          </w:p>
        </w:tc>
        <w:tc>
          <w:tcPr>
            <w:tcW w:w="3120" w:type="dxa"/>
            <w:shd w:val="clear" w:color="auto" w:fill="auto"/>
            <w:tcMar>
              <w:top w:w="100" w:type="dxa"/>
              <w:left w:w="100" w:type="dxa"/>
              <w:bottom w:w="100" w:type="dxa"/>
              <w:right w:w="100" w:type="dxa"/>
            </w:tcMar>
          </w:tcPr>
          <w:p w14:paraId="0000006A" w14:textId="77777777" w:rsidR="000A5BE6" w:rsidRDefault="004C22A6">
            <w:pPr>
              <w:widowControl w:val="0"/>
              <w:spacing w:line="240" w:lineRule="auto"/>
            </w:pPr>
            <w:r>
              <w:t>Faculty may be unfamiliar with the ADDIE process</w:t>
            </w:r>
          </w:p>
        </w:tc>
      </w:tr>
      <w:tr w:rsidR="000A5BE6" w14:paraId="1B78DE06" w14:textId="77777777">
        <w:tc>
          <w:tcPr>
            <w:tcW w:w="3120" w:type="dxa"/>
            <w:shd w:val="clear" w:color="auto" w:fill="auto"/>
            <w:tcMar>
              <w:top w:w="100" w:type="dxa"/>
              <w:left w:w="100" w:type="dxa"/>
              <w:bottom w:w="100" w:type="dxa"/>
              <w:right w:w="100" w:type="dxa"/>
            </w:tcMar>
          </w:tcPr>
          <w:p w14:paraId="0000006B" w14:textId="77777777" w:rsidR="000A5BE6" w:rsidRDefault="004C22A6">
            <w:pPr>
              <w:widowControl w:val="0"/>
              <w:pBdr>
                <w:top w:val="nil"/>
                <w:left w:val="nil"/>
                <w:bottom w:val="nil"/>
                <w:right w:val="nil"/>
                <w:between w:val="nil"/>
              </w:pBdr>
              <w:spacing w:line="240" w:lineRule="auto"/>
            </w:pPr>
            <w:r>
              <w:t>Faculty need to be aware of the Quality Matters standards for course objectives</w:t>
            </w:r>
          </w:p>
        </w:tc>
        <w:tc>
          <w:tcPr>
            <w:tcW w:w="3120" w:type="dxa"/>
            <w:shd w:val="clear" w:color="auto" w:fill="auto"/>
            <w:tcMar>
              <w:top w:w="100" w:type="dxa"/>
              <w:left w:w="100" w:type="dxa"/>
              <w:bottom w:w="100" w:type="dxa"/>
              <w:right w:w="100" w:type="dxa"/>
            </w:tcMar>
          </w:tcPr>
          <w:p w14:paraId="0000006C" w14:textId="77777777" w:rsidR="000A5BE6" w:rsidRDefault="004C22A6">
            <w:pPr>
              <w:widowControl w:val="0"/>
              <w:pBdr>
                <w:top w:val="nil"/>
                <w:left w:val="nil"/>
                <w:bottom w:val="nil"/>
                <w:right w:val="nil"/>
                <w:between w:val="nil"/>
              </w:pBdr>
              <w:spacing w:line="240" w:lineRule="auto"/>
            </w:pPr>
            <w:r>
              <w:t xml:space="preserve">The ID team noted that all courses need to follow the Quality Matters </w:t>
            </w:r>
            <w:proofErr w:type="gramStart"/>
            <w:r>
              <w:t>standards .</w:t>
            </w:r>
            <w:proofErr w:type="gramEnd"/>
          </w:p>
        </w:tc>
        <w:tc>
          <w:tcPr>
            <w:tcW w:w="3120" w:type="dxa"/>
            <w:shd w:val="clear" w:color="auto" w:fill="auto"/>
            <w:tcMar>
              <w:top w:w="100" w:type="dxa"/>
              <w:left w:w="100" w:type="dxa"/>
              <w:bottom w:w="100" w:type="dxa"/>
              <w:right w:w="100" w:type="dxa"/>
            </w:tcMar>
          </w:tcPr>
          <w:p w14:paraId="0000006D" w14:textId="77777777" w:rsidR="000A5BE6" w:rsidRDefault="004C22A6">
            <w:pPr>
              <w:widowControl w:val="0"/>
              <w:spacing w:line="240" w:lineRule="auto"/>
            </w:pPr>
            <w:r>
              <w:t>Faculty may be unfamiliar with the Quality Matters standards</w:t>
            </w:r>
          </w:p>
        </w:tc>
      </w:tr>
    </w:tbl>
    <w:p w14:paraId="0000006E" w14:textId="77777777" w:rsidR="000A5BE6" w:rsidRDefault="004C22A6">
      <w:pPr>
        <w:pStyle w:val="Heading1"/>
        <w:rPr>
          <w:color w:val="3D85C6"/>
        </w:rPr>
      </w:pPr>
      <w:bookmarkStart w:id="2" w:name="_jbh1wxg24453" w:colFirst="0" w:colLast="0"/>
      <w:bookmarkEnd w:id="2"/>
      <w:r>
        <w:rPr>
          <w:color w:val="3D85C6"/>
        </w:rPr>
        <w:t>Goal Analysis</w:t>
      </w:r>
    </w:p>
    <w:p w14:paraId="0000006F" w14:textId="77777777" w:rsidR="000A5BE6" w:rsidRDefault="004C22A6">
      <w:r>
        <w:t xml:space="preserve">This instructional module should serve as a guide to help faculty develop appropriate course objectives. Upon completion of the module, new and existing faculty should be able to create student centered, concrete, and measurable course objectives and well-stated course goals that adhere to Quality Matters standards. </w:t>
      </w:r>
    </w:p>
    <w:p w14:paraId="00000070" w14:textId="77777777" w:rsidR="000A5BE6" w:rsidRDefault="004C22A6">
      <w:pPr>
        <w:pStyle w:val="Heading1"/>
        <w:rPr>
          <w:color w:val="4F81BD"/>
        </w:rPr>
      </w:pPr>
      <w:bookmarkStart w:id="3" w:name="_h54xxg1py0si" w:colFirst="0" w:colLast="0"/>
      <w:bookmarkEnd w:id="3"/>
      <w:r>
        <w:rPr>
          <w:color w:val="4F81BD"/>
        </w:rPr>
        <w:t>Learner Analysis</w:t>
      </w:r>
    </w:p>
    <w:p w14:paraId="00000071" w14:textId="77777777" w:rsidR="000A5BE6" w:rsidRDefault="004C22A6">
      <w:r>
        <w:t xml:space="preserve">The audience for this training will be all university faculty. New and existing faculty will all have access to this information and can refer to it as necessary. These learner characteristics were collected from a team of IDs who shared about their experience working with faculty at the university and their observations. </w:t>
      </w:r>
    </w:p>
    <w:p w14:paraId="00000072" w14:textId="77777777" w:rsidR="000A5BE6" w:rsidRDefault="000A5BE6">
      <w:pPr>
        <w:rPr>
          <w:rFonts w:ascii="Georgia" w:eastAsia="Georgia" w:hAnsi="Georgia" w:cs="Georgia"/>
          <w:sz w:val="24"/>
          <w:szCs w:val="24"/>
        </w:rPr>
      </w:pPr>
    </w:p>
    <w:p w14:paraId="00000073" w14:textId="77777777" w:rsidR="000A5BE6" w:rsidRDefault="004C22A6">
      <w:pPr>
        <w:rPr>
          <w:b/>
          <w:color w:val="0B5394"/>
          <w:sz w:val="28"/>
          <w:szCs w:val="28"/>
        </w:rPr>
      </w:pPr>
      <w:r>
        <w:rPr>
          <w:b/>
          <w:color w:val="0B5394"/>
          <w:sz w:val="28"/>
          <w:szCs w:val="28"/>
        </w:rPr>
        <w:t>General Characteristics</w:t>
      </w:r>
    </w:p>
    <w:p w14:paraId="00000074" w14:textId="77777777" w:rsidR="000A5BE6" w:rsidRDefault="004C22A6">
      <w:r>
        <w:t xml:space="preserve">The university prides itself on hiring diverse staff and faculty and the ID team reports that the faculty is diverse in gender and race. All faculty members have post-secondary degrees: Bachelor’s, Master’s and/or </w:t>
      </w:r>
      <w:proofErr w:type="spellStart"/>
      <w:proofErr w:type="gramStart"/>
      <w:r>
        <w:t>Ph.D’s</w:t>
      </w:r>
      <w:proofErr w:type="spellEnd"/>
      <w:proofErr w:type="gramEnd"/>
      <w:r>
        <w:t xml:space="preserve"> in various disciplines (arts, science, education, human development, business, etc.) Some faculty are new to teaching, but most have taught before.</w:t>
      </w:r>
    </w:p>
    <w:p w14:paraId="00000075" w14:textId="77777777" w:rsidR="000A5BE6" w:rsidRDefault="000A5BE6"/>
    <w:p w14:paraId="00000076" w14:textId="77777777" w:rsidR="000A5BE6" w:rsidRDefault="004C22A6">
      <w:pPr>
        <w:rPr>
          <w:b/>
          <w:color w:val="0B5394"/>
          <w:sz w:val="28"/>
          <w:szCs w:val="28"/>
        </w:rPr>
      </w:pPr>
      <w:r>
        <w:rPr>
          <w:b/>
          <w:color w:val="0B5394"/>
          <w:sz w:val="28"/>
          <w:szCs w:val="28"/>
        </w:rPr>
        <w:t>Specific Entry Characteristics</w:t>
      </w:r>
    </w:p>
    <w:p w14:paraId="00000077" w14:textId="77777777" w:rsidR="000A5BE6" w:rsidRDefault="004C22A6">
      <w:r>
        <w:t xml:space="preserve">Faculty should have a university laptop with internet to access these instructional materials. Faculty should be familiar with the Academic Innovation section of the university’s website so </w:t>
      </w:r>
      <w:r>
        <w:lastRenderedPageBreak/>
        <w:t xml:space="preserve">that they can access all “course design” instructional resources. Faculty should also have previous experience participating in e-learning or asynchronous learning opportunities. </w:t>
      </w:r>
    </w:p>
    <w:p w14:paraId="00000078" w14:textId="77777777" w:rsidR="000A5BE6" w:rsidRDefault="000A5BE6">
      <w:pPr>
        <w:rPr>
          <w:b/>
        </w:rPr>
      </w:pPr>
    </w:p>
    <w:p w14:paraId="00000079" w14:textId="77777777" w:rsidR="000A5BE6" w:rsidRDefault="004C22A6">
      <w:pPr>
        <w:rPr>
          <w:b/>
          <w:color w:val="0B5394"/>
          <w:sz w:val="28"/>
          <w:szCs w:val="28"/>
        </w:rPr>
      </w:pPr>
      <w:r>
        <w:rPr>
          <w:b/>
          <w:color w:val="0B5394"/>
          <w:sz w:val="28"/>
          <w:szCs w:val="28"/>
        </w:rPr>
        <w:t>Personal and Social Characteristics</w:t>
      </w:r>
    </w:p>
    <w:p w14:paraId="0000007A" w14:textId="77777777" w:rsidR="000A5BE6" w:rsidRDefault="004C22A6">
      <w:r>
        <w:t xml:space="preserve">The ID team </w:t>
      </w:r>
      <w:proofErr w:type="spellStart"/>
      <w:r>
        <w:t>resports</w:t>
      </w:r>
      <w:proofErr w:type="spellEnd"/>
      <w:r>
        <w:t xml:space="preserve"> that most faculty members are receptive to professional learning regarding course design. However, there are some faculty that are hesitant to seek out a face-to-face ID consultation. When tasked with developing a course, most are highly motivated to seek out instructional resources that will help them develop coursework that will achieve higher student outcomes and a transfer of knowledge. </w:t>
      </w:r>
    </w:p>
    <w:p w14:paraId="0000007B" w14:textId="77777777" w:rsidR="000A5BE6" w:rsidRDefault="004C22A6">
      <w:pPr>
        <w:pStyle w:val="Heading1"/>
        <w:rPr>
          <w:color w:val="6FA8DC"/>
        </w:rPr>
      </w:pPr>
      <w:bookmarkStart w:id="4" w:name="_y9focrw19y8" w:colFirst="0" w:colLast="0"/>
      <w:bookmarkEnd w:id="4"/>
      <w:r>
        <w:rPr>
          <w:color w:val="6FA8DC"/>
        </w:rPr>
        <w:t>Contextual Analysis</w:t>
      </w:r>
    </w:p>
    <w:p w14:paraId="0000007C" w14:textId="77777777" w:rsidR="000A5BE6" w:rsidRDefault="004C22A6">
      <w:pPr>
        <w:rPr>
          <w:b/>
          <w:color w:val="0B5394"/>
          <w:sz w:val="28"/>
          <w:szCs w:val="28"/>
        </w:rPr>
      </w:pPr>
      <w:r>
        <w:rPr>
          <w:b/>
          <w:color w:val="0B5394"/>
          <w:sz w:val="28"/>
          <w:szCs w:val="28"/>
        </w:rPr>
        <w:t>Orienting Context</w:t>
      </w:r>
    </w:p>
    <w:p w14:paraId="0000007D" w14:textId="77777777" w:rsidR="000A5BE6" w:rsidRDefault="004C22A6">
      <w:r>
        <w:t xml:space="preserve">The faculty accessing this instructional material are highly motivated to incorporate these materials. This is not a required instructional module, so those who are accessing it are doing so for their own professional development and growth. Faculty accessing this module will do so asynchronously and on their own time. They will use this information if they are designing a course for the first time or looking to improve or redevelop a course. Faculty are held to Quality Matter standards, which is a process which uses peer review to evaluate courses. Therefore, faculty are motivated to use best practices to design their courses, including objective development. </w:t>
      </w:r>
    </w:p>
    <w:p w14:paraId="0000007E" w14:textId="77777777" w:rsidR="000A5BE6" w:rsidRDefault="000A5BE6"/>
    <w:p w14:paraId="0000007F" w14:textId="77777777" w:rsidR="000A5BE6" w:rsidRDefault="004C22A6">
      <w:pPr>
        <w:rPr>
          <w:b/>
          <w:color w:val="0B5394"/>
          <w:sz w:val="28"/>
          <w:szCs w:val="28"/>
        </w:rPr>
      </w:pPr>
      <w:r>
        <w:rPr>
          <w:b/>
          <w:color w:val="0B5394"/>
          <w:sz w:val="28"/>
          <w:szCs w:val="28"/>
        </w:rPr>
        <w:t>Instructional Context</w:t>
      </w:r>
    </w:p>
    <w:p w14:paraId="00000080" w14:textId="77777777" w:rsidR="000A5BE6" w:rsidRDefault="004C22A6">
      <w:r>
        <w:t xml:space="preserve">Faculty will need computer and internet access to access the instructional module and or materials. The computer should be able to run videos, download PDFs, and play audio. </w:t>
      </w:r>
    </w:p>
    <w:p w14:paraId="00000081" w14:textId="77777777" w:rsidR="000A5BE6" w:rsidRDefault="000A5BE6"/>
    <w:p w14:paraId="00000082" w14:textId="77777777" w:rsidR="000A5BE6" w:rsidRDefault="004C22A6">
      <w:pPr>
        <w:rPr>
          <w:b/>
          <w:color w:val="0B5394"/>
          <w:sz w:val="28"/>
          <w:szCs w:val="28"/>
        </w:rPr>
      </w:pPr>
      <w:r>
        <w:rPr>
          <w:b/>
          <w:color w:val="0B5394"/>
          <w:sz w:val="28"/>
          <w:szCs w:val="28"/>
        </w:rPr>
        <w:t>Transfer Context</w:t>
      </w:r>
    </w:p>
    <w:p w14:paraId="00000083" w14:textId="77777777" w:rsidR="000A5BE6" w:rsidRDefault="004C22A6">
      <w:r>
        <w:t xml:space="preserve">Although the faculty have varying levels of experience in course development, this instruction will serve as a resource and guide for those who are novice course designers or those who are looking for a refresher course. These modules will explain the reason behind developing course objectives, explain how objectives guide your instruction and assessment, and demonstrate the process of developing effective objectives. This module will also demonstrate how to develop overall course goals that will create a big picture of what their course aims to accomplish over the semester. The module will model these processes and provide opportunities for practice. </w:t>
      </w:r>
    </w:p>
    <w:p w14:paraId="00000084" w14:textId="77777777" w:rsidR="000A5BE6" w:rsidRDefault="004C22A6">
      <w:pPr>
        <w:pStyle w:val="Heading1"/>
        <w:rPr>
          <w:color w:val="3D85C6"/>
        </w:rPr>
      </w:pPr>
      <w:bookmarkStart w:id="5" w:name="_mkvzuvn5af14" w:colFirst="0" w:colLast="0"/>
      <w:bookmarkEnd w:id="5"/>
      <w:r>
        <w:rPr>
          <w:color w:val="3D85C6"/>
        </w:rPr>
        <w:t>Task Analysis</w:t>
      </w:r>
    </w:p>
    <w:p w14:paraId="00000085" w14:textId="77777777" w:rsidR="000A5BE6" w:rsidRDefault="004C22A6">
      <w:r>
        <w:t>This task analysis breaks down what content will be included within this instructional unit. This task analysis identified the cognitive domains and procedures that will be addressed within this module, so that appropriate objectives, instructional strategies, and assessment tools can be developed.</w:t>
      </w:r>
    </w:p>
    <w:p w14:paraId="00000086" w14:textId="77777777" w:rsidR="000A5BE6" w:rsidRDefault="000A5BE6"/>
    <w:p w14:paraId="00000087" w14:textId="77777777" w:rsidR="000A5BE6" w:rsidRDefault="004C22A6">
      <w:pPr>
        <w:rPr>
          <w:b/>
          <w:color w:val="073763"/>
          <w:sz w:val="24"/>
          <w:szCs w:val="24"/>
        </w:rPr>
      </w:pPr>
      <w:r>
        <w:rPr>
          <w:b/>
          <w:color w:val="073763"/>
          <w:sz w:val="24"/>
          <w:szCs w:val="24"/>
        </w:rPr>
        <w:lastRenderedPageBreak/>
        <w:t>Table 2</w:t>
      </w:r>
    </w:p>
    <w:p w14:paraId="00000088" w14:textId="77777777" w:rsidR="000A5BE6" w:rsidRDefault="004C22A6">
      <w:pPr>
        <w:rPr>
          <w:b/>
          <w:color w:val="073763"/>
          <w:sz w:val="24"/>
          <w:szCs w:val="24"/>
        </w:rPr>
      </w:pPr>
      <w:r>
        <w:rPr>
          <w:b/>
          <w:color w:val="073763"/>
          <w:sz w:val="24"/>
          <w:szCs w:val="24"/>
        </w:rPr>
        <w:t>Performance Content Matrix</w:t>
      </w:r>
    </w:p>
    <w:p w14:paraId="00000089" w14:textId="77777777" w:rsidR="000A5BE6" w:rsidRDefault="000A5BE6"/>
    <w:tbl>
      <w:tblPr>
        <w:tblStyle w:val="a0"/>
        <w:tblW w:w="9105" w:type="dxa"/>
        <w:tblBorders>
          <w:top w:val="nil"/>
          <w:left w:val="nil"/>
          <w:bottom w:val="nil"/>
          <w:right w:val="nil"/>
          <w:insideH w:val="nil"/>
          <w:insideV w:val="nil"/>
        </w:tblBorders>
        <w:tblLayout w:type="fixed"/>
        <w:tblLook w:val="0600" w:firstRow="0" w:lastRow="0" w:firstColumn="0" w:lastColumn="0" w:noHBand="1" w:noVBand="1"/>
      </w:tblPr>
      <w:tblGrid>
        <w:gridCol w:w="9105"/>
      </w:tblGrid>
      <w:tr w:rsidR="000A5BE6" w14:paraId="06EA3A90" w14:textId="77777777">
        <w:trPr>
          <w:trHeight w:val="330"/>
        </w:trPr>
        <w:tc>
          <w:tcPr>
            <w:tcW w:w="910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0000008A" w14:textId="77777777" w:rsidR="000A5BE6" w:rsidRDefault="004C22A6">
            <w:pPr>
              <w:jc w:val="center"/>
              <w:rPr>
                <w:b/>
                <w:color w:val="FFFFFF"/>
                <w:sz w:val="24"/>
                <w:szCs w:val="24"/>
              </w:rPr>
            </w:pPr>
            <w:r>
              <w:rPr>
                <w:b/>
                <w:color w:val="FFFFFF"/>
                <w:sz w:val="24"/>
                <w:szCs w:val="24"/>
              </w:rPr>
              <w:t xml:space="preserve"> Domains </w:t>
            </w:r>
          </w:p>
        </w:tc>
      </w:tr>
      <w:tr w:rsidR="000A5BE6" w14:paraId="62D56A7F" w14:textId="77777777">
        <w:trPr>
          <w:trHeight w:val="495"/>
        </w:trPr>
        <w:tc>
          <w:tcPr>
            <w:tcW w:w="9105"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08B" w14:textId="77777777" w:rsidR="000A5BE6" w:rsidRDefault="004C22A6">
            <w:pPr>
              <w:jc w:val="center"/>
              <w:rPr>
                <w:b/>
                <w:sz w:val="24"/>
                <w:szCs w:val="24"/>
              </w:rPr>
            </w:pPr>
            <w:r>
              <w:rPr>
                <w:b/>
                <w:sz w:val="24"/>
                <w:szCs w:val="24"/>
              </w:rPr>
              <w:t>Cognitive Domains</w:t>
            </w:r>
          </w:p>
        </w:tc>
      </w:tr>
      <w:tr w:rsidR="000A5BE6" w14:paraId="30636F37" w14:textId="77777777">
        <w:trPr>
          <w:trHeight w:val="495"/>
        </w:trPr>
        <w:tc>
          <w:tcPr>
            <w:tcW w:w="9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C" w14:textId="77777777" w:rsidR="000A5BE6" w:rsidRDefault="004C22A6">
            <w:pPr>
              <w:spacing w:line="240" w:lineRule="auto"/>
              <w:rPr>
                <w:sz w:val="24"/>
                <w:szCs w:val="24"/>
              </w:rPr>
            </w:pPr>
            <w:r>
              <w:rPr>
                <w:sz w:val="24"/>
                <w:szCs w:val="24"/>
              </w:rPr>
              <w:t xml:space="preserve"> </w:t>
            </w:r>
            <w:r>
              <w:rPr>
                <w:b/>
                <w:sz w:val="24"/>
                <w:szCs w:val="24"/>
              </w:rPr>
              <w:t>Concepts</w:t>
            </w:r>
            <w:r>
              <w:rPr>
                <w:sz w:val="24"/>
                <w:szCs w:val="24"/>
              </w:rPr>
              <w:t xml:space="preserve"> </w:t>
            </w:r>
          </w:p>
          <w:p w14:paraId="0000008D" w14:textId="77777777" w:rsidR="000A5BE6" w:rsidRDefault="004C22A6">
            <w:pPr>
              <w:numPr>
                <w:ilvl w:val="0"/>
                <w:numId w:val="8"/>
              </w:numPr>
              <w:spacing w:line="240" w:lineRule="auto"/>
              <w:rPr>
                <w:sz w:val="24"/>
                <w:szCs w:val="24"/>
              </w:rPr>
            </w:pPr>
            <w:r>
              <w:rPr>
                <w:sz w:val="24"/>
                <w:szCs w:val="24"/>
              </w:rPr>
              <w:t>Course Goals</w:t>
            </w:r>
          </w:p>
          <w:p w14:paraId="0000008E" w14:textId="77777777" w:rsidR="000A5BE6" w:rsidRDefault="004C22A6">
            <w:pPr>
              <w:numPr>
                <w:ilvl w:val="0"/>
                <w:numId w:val="8"/>
              </w:numPr>
              <w:spacing w:line="240" w:lineRule="auto"/>
              <w:rPr>
                <w:sz w:val="24"/>
                <w:szCs w:val="24"/>
              </w:rPr>
            </w:pPr>
            <w:r>
              <w:rPr>
                <w:sz w:val="24"/>
                <w:szCs w:val="24"/>
              </w:rPr>
              <w:t>Course Objectives</w:t>
            </w:r>
          </w:p>
          <w:p w14:paraId="0000008F" w14:textId="77777777" w:rsidR="000A5BE6" w:rsidRDefault="004C22A6">
            <w:pPr>
              <w:numPr>
                <w:ilvl w:val="0"/>
                <w:numId w:val="8"/>
              </w:numPr>
              <w:spacing w:line="240" w:lineRule="auto"/>
              <w:rPr>
                <w:sz w:val="24"/>
                <w:szCs w:val="24"/>
              </w:rPr>
            </w:pPr>
            <w:r>
              <w:rPr>
                <w:sz w:val="24"/>
                <w:szCs w:val="24"/>
              </w:rPr>
              <w:t>Bloom’s Taxonomy</w:t>
            </w:r>
          </w:p>
          <w:p w14:paraId="00000090" w14:textId="77777777" w:rsidR="000A5BE6" w:rsidRDefault="004C22A6">
            <w:pPr>
              <w:numPr>
                <w:ilvl w:val="0"/>
                <w:numId w:val="8"/>
              </w:numPr>
              <w:spacing w:line="240" w:lineRule="auto"/>
              <w:rPr>
                <w:sz w:val="24"/>
                <w:szCs w:val="24"/>
              </w:rPr>
            </w:pPr>
            <w:r>
              <w:rPr>
                <w:sz w:val="24"/>
                <w:szCs w:val="24"/>
              </w:rPr>
              <w:t>ABCD Objective Writing</w:t>
            </w:r>
          </w:p>
          <w:p w14:paraId="00000091" w14:textId="77777777" w:rsidR="000A5BE6" w:rsidRDefault="004C22A6">
            <w:pPr>
              <w:numPr>
                <w:ilvl w:val="0"/>
                <w:numId w:val="8"/>
              </w:numPr>
              <w:spacing w:line="240" w:lineRule="auto"/>
              <w:rPr>
                <w:sz w:val="24"/>
                <w:szCs w:val="24"/>
              </w:rPr>
            </w:pPr>
            <w:r>
              <w:rPr>
                <w:sz w:val="24"/>
                <w:szCs w:val="24"/>
              </w:rPr>
              <w:t>Learning Activities</w:t>
            </w:r>
          </w:p>
          <w:p w14:paraId="00000092" w14:textId="77777777" w:rsidR="000A5BE6" w:rsidRDefault="004C22A6">
            <w:pPr>
              <w:numPr>
                <w:ilvl w:val="0"/>
                <w:numId w:val="8"/>
              </w:numPr>
              <w:spacing w:line="240" w:lineRule="auto"/>
              <w:rPr>
                <w:sz w:val="24"/>
                <w:szCs w:val="24"/>
              </w:rPr>
            </w:pPr>
            <w:r>
              <w:rPr>
                <w:sz w:val="24"/>
                <w:szCs w:val="24"/>
              </w:rPr>
              <w:t>Assessments</w:t>
            </w:r>
          </w:p>
        </w:tc>
      </w:tr>
      <w:tr w:rsidR="000A5BE6" w14:paraId="71AE6C17" w14:textId="77777777">
        <w:trPr>
          <w:trHeight w:val="2135"/>
        </w:trPr>
        <w:tc>
          <w:tcPr>
            <w:tcW w:w="9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0A5BE6" w:rsidRDefault="004C22A6">
            <w:pPr>
              <w:numPr>
                <w:ilvl w:val="0"/>
                <w:numId w:val="8"/>
              </w:numPr>
              <w:spacing w:line="240" w:lineRule="auto"/>
              <w:rPr>
                <w:sz w:val="24"/>
                <w:szCs w:val="24"/>
              </w:rPr>
            </w:pPr>
            <w:r>
              <w:rPr>
                <w:sz w:val="24"/>
                <w:szCs w:val="24"/>
              </w:rPr>
              <w:t xml:space="preserve"> </w:t>
            </w:r>
            <w:r>
              <w:rPr>
                <w:b/>
                <w:i/>
                <w:sz w:val="24"/>
                <w:szCs w:val="24"/>
              </w:rPr>
              <w:t>Principles &amp; Rules</w:t>
            </w:r>
          </w:p>
          <w:p w14:paraId="00000094" w14:textId="77777777" w:rsidR="000A5BE6" w:rsidRDefault="004C22A6">
            <w:pPr>
              <w:numPr>
                <w:ilvl w:val="0"/>
                <w:numId w:val="8"/>
              </w:numPr>
              <w:spacing w:line="240" w:lineRule="auto"/>
              <w:rPr>
                <w:sz w:val="24"/>
                <w:szCs w:val="24"/>
              </w:rPr>
            </w:pPr>
            <w:r>
              <w:rPr>
                <w:sz w:val="24"/>
                <w:szCs w:val="24"/>
              </w:rPr>
              <w:t>- Course objectives are created during the design portion of the ID process</w:t>
            </w:r>
          </w:p>
          <w:p w14:paraId="00000095" w14:textId="77777777" w:rsidR="000A5BE6" w:rsidRDefault="004C22A6">
            <w:pPr>
              <w:numPr>
                <w:ilvl w:val="0"/>
                <w:numId w:val="8"/>
              </w:numPr>
              <w:spacing w:line="240" w:lineRule="auto"/>
              <w:rPr>
                <w:sz w:val="24"/>
                <w:szCs w:val="24"/>
              </w:rPr>
            </w:pPr>
            <w:r>
              <w:rPr>
                <w:sz w:val="24"/>
                <w:szCs w:val="24"/>
              </w:rPr>
              <w:t>- Course goals vs. course objectives</w:t>
            </w:r>
          </w:p>
          <w:p w14:paraId="00000096" w14:textId="77777777" w:rsidR="000A5BE6" w:rsidRDefault="004C22A6">
            <w:pPr>
              <w:numPr>
                <w:ilvl w:val="0"/>
                <w:numId w:val="8"/>
              </w:numPr>
              <w:spacing w:line="240" w:lineRule="auto"/>
              <w:rPr>
                <w:sz w:val="24"/>
                <w:szCs w:val="24"/>
              </w:rPr>
            </w:pPr>
            <w:r>
              <w:rPr>
                <w:sz w:val="24"/>
                <w:szCs w:val="24"/>
              </w:rPr>
              <w:t>- Course goals should be a broad overview of your course outcomes</w:t>
            </w:r>
          </w:p>
          <w:p w14:paraId="00000097" w14:textId="77777777" w:rsidR="000A5BE6" w:rsidRDefault="004C22A6">
            <w:pPr>
              <w:numPr>
                <w:ilvl w:val="0"/>
                <w:numId w:val="8"/>
              </w:numPr>
              <w:spacing w:line="240" w:lineRule="auto"/>
              <w:rPr>
                <w:sz w:val="24"/>
                <w:szCs w:val="24"/>
              </w:rPr>
            </w:pPr>
            <w:r>
              <w:rPr>
                <w:sz w:val="24"/>
                <w:szCs w:val="24"/>
              </w:rPr>
              <w:t>- Course objectives should be measurable, concrete, actionable, and student- centered</w:t>
            </w:r>
          </w:p>
          <w:p w14:paraId="00000098" w14:textId="77777777" w:rsidR="000A5BE6" w:rsidRDefault="004C22A6">
            <w:pPr>
              <w:numPr>
                <w:ilvl w:val="0"/>
                <w:numId w:val="8"/>
              </w:numPr>
              <w:spacing w:line="240" w:lineRule="auto"/>
              <w:rPr>
                <w:sz w:val="24"/>
                <w:szCs w:val="24"/>
              </w:rPr>
            </w:pPr>
            <w:r>
              <w:rPr>
                <w:sz w:val="24"/>
                <w:szCs w:val="24"/>
              </w:rPr>
              <w:t>- Course objectives should link to course learning activities and assessments</w:t>
            </w:r>
          </w:p>
        </w:tc>
      </w:tr>
    </w:tbl>
    <w:p w14:paraId="00000099" w14:textId="77777777" w:rsidR="000A5BE6" w:rsidRDefault="000A5BE6"/>
    <w:p w14:paraId="0000009A" w14:textId="77777777" w:rsidR="000A5BE6" w:rsidRDefault="004C22A6">
      <w:pPr>
        <w:pStyle w:val="Heading1"/>
        <w:rPr>
          <w:color w:val="4F81BD"/>
        </w:rPr>
      </w:pPr>
      <w:bookmarkStart w:id="6" w:name="_q7jodbn5k4il" w:colFirst="0" w:colLast="0"/>
      <w:bookmarkEnd w:id="6"/>
      <w:r>
        <w:rPr>
          <w:color w:val="4F81BD"/>
        </w:rPr>
        <w:t>Learning Objectives</w:t>
      </w:r>
    </w:p>
    <w:p w14:paraId="0000009B" w14:textId="77777777" w:rsidR="000A5BE6" w:rsidRDefault="004C22A6">
      <w:pPr>
        <w:spacing w:line="240" w:lineRule="auto"/>
      </w:pPr>
      <w:r>
        <w:t>Below are the learning objectives that have been developed for these modules based on the information collected from the needs assessment and based on the instructional content that needs to be covered.</w:t>
      </w:r>
    </w:p>
    <w:p w14:paraId="0000009C" w14:textId="77777777" w:rsidR="000A5BE6" w:rsidRDefault="000A5BE6">
      <w:pPr>
        <w:spacing w:line="240" w:lineRule="auto"/>
      </w:pPr>
    </w:p>
    <w:p w14:paraId="0000009D" w14:textId="77777777" w:rsidR="000A5BE6" w:rsidRDefault="004C22A6">
      <w:pPr>
        <w:spacing w:line="240" w:lineRule="auto"/>
        <w:rPr>
          <w:b/>
          <w:color w:val="073763"/>
        </w:rPr>
      </w:pPr>
      <w:r>
        <w:rPr>
          <w:b/>
          <w:color w:val="073763"/>
        </w:rPr>
        <w:t>Table 3</w:t>
      </w:r>
    </w:p>
    <w:p w14:paraId="0000009E" w14:textId="77777777" w:rsidR="000A5BE6" w:rsidRDefault="004C22A6">
      <w:pPr>
        <w:spacing w:line="240" w:lineRule="auto"/>
        <w:rPr>
          <w:b/>
          <w:color w:val="073763"/>
        </w:rPr>
      </w:pPr>
      <w:r>
        <w:rPr>
          <w:b/>
          <w:color w:val="073763"/>
        </w:rPr>
        <w:t>Learning Objectives</w:t>
      </w:r>
    </w:p>
    <w:p w14:paraId="0000009F" w14:textId="77777777" w:rsidR="000A5BE6" w:rsidRDefault="000A5BE6">
      <w:pPr>
        <w:spacing w:line="240" w:lineRule="auto"/>
        <w:rPr>
          <w:b/>
          <w:color w:val="0B5394"/>
        </w:rPr>
      </w:pPr>
    </w:p>
    <w:tbl>
      <w:tblPr>
        <w:tblStyle w:val="a1"/>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0A5BE6" w14:paraId="4B75A9C3" w14:textId="77777777">
        <w:trPr>
          <w:trHeight w:val="690"/>
        </w:trPr>
        <w:tc>
          <w:tcPr>
            <w:tcW w:w="951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00000A0" w14:textId="77777777" w:rsidR="000A5BE6" w:rsidRDefault="004C22A6">
            <w:pPr>
              <w:spacing w:after="200" w:line="240" w:lineRule="auto"/>
              <w:rPr>
                <w:b/>
                <w:sz w:val="24"/>
                <w:szCs w:val="24"/>
              </w:rPr>
            </w:pPr>
            <w:r>
              <w:rPr>
                <w:b/>
                <w:sz w:val="24"/>
                <w:szCs w:val="24"/>
              </w:rPr>
              <w:t>Objective 1: After completing the module, faculty will be able to identify the differences between course goals and course objectives.</w:t>
            </w:r>
          </w:p>
        </w:tc>
      </w:tr>
      <w:tr w:rsidR="000A5BE6" w14:paraId="7BFE7DF8" w14:textId="77777777">
        <w:trPr>
          <w:trHeight w:val="368"/>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1" w14:textId="77777777" w:rsidR="000A5BE6" w:rsidRDefault="004C22A6">
            <w:pPr>
              <w:spacing w:after="200" w:line="240" w:lineRule="auto"/>
              <w:ind w:left="820"/>
              <w:rPr>
                <w:b/>
                <w:sz w:val="24"/>
                <w:szCs w:val="24"/>
              </w:rPr>
            </w:pPr>
            <w:r>
              <w:rPr>
                <w:b/>
                <w:sz w:val="24"/>
                <w:szCs w:val="24"/>
              </w:rPr>
              <w:t>Domain of Objective: Cognitive</w:t>
            </w:r>
          </w:p>
        </w:tc>
      </w:tr>
      <w:tr w:rsidR="000A5BE6" w14:paraId="6D339504"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2" w14:textId="77777777" w:rsidR="000A5BE6" w:rsidRDefault="004C22A6">
            <w:pPr>
              <w:spacing w:after="200" w:line="240" w:lineRule="auto"/>
              <w:ind w:left="820"/>
              <w:rPr>
                <w:b/>
                <w:sz w:val="24"/>
                <w:szCs w:val="24"/>
              </w:rPr>
            </w:pPr>
            <w:r>
              <w:rPr>
                <w:b/>
                <w:sz w:val="24"/>
                <w:szCs w:val="24"/>
              </w:rPr>
              <w:t>Level of Objective: Bloom’s Level of Remembering</w:t>
            </w:r>
          </w:p>
        </w:tc>
      </w:tr>
    </w:tbl>
    <w:p w14:paraId="000000A3" w14:textId="77777777" w:rsidR="000A5BE6" w:rsidRDefault="000A5BE6"/>
    <w:tbl>
      <w:tblPr>
        <w:tblStyle w:val="a2"/>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0A5BE6" w14:paraId="6EE8B974" w14:textId="77777777">
        <w:trPr>
          <w:trHeight w:val="690"/>
        </w:trPr>
        <w:tc>
          <w:tcPr>
            <w:tcW w:w="951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00000A4" w14:textId="77777777" w:rsidR="000A5BE6" w:rsidRDefault="004C22A6">
            <w:pPr>
              <w:spacing w:after="200" w:line="250" w:lineRule="auto"/>
              <w:rPr>
                <w:b/>
                <w:sz w:val="24"/>
                <w:szCs w:val="24"/>
              </w:rPr>
            </w:pPr>
            <w:r>
              <w:rPr>
                <w:b/>
                <w:sz w:val="24"/>
                <w:szCs w:val="24"/>
              </w:rPr>
              <w:lastRenderedPageBreak/>
              <w:t>Objective 2: After completing the module, faculty will be able to develop a goal statement for their course.</w:t>
            </w:r>
          </w:p>
        </w:tc>
      </w:tr>
      <w:tr w:rsidR="000A5BE6" w14:paraId="711F92D8"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5" w14:textId="77777777" w:rsidR="000A5BE6" w:rsidRDefault="004C22A6">
            <w:pPr>
              <w:spacing w:after="200" w:line="250" w:lineRule="auto"/>
              <w:ind w:left="820"/>
              <w:rPr>
                <w:b/>
                <w:sz w:val="24"/>
                <w:szCs w:val="24"/>
              </w:rPr>
            </w:pPr>
            <w:r>
              <w:rPr>
                <w:b/>
                <w:sz w:val="24"/>
                <w:szCs w:val="24"/>
              </w:rPr>
              <w:t>Domain of Objective: Cognitive</w:t>
            </w:r>
          </w:p>
        </w:tc>
      </w:tr>
      <w:tr w:rsidR="000A5BE6" w14:paraId="63516479"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6" w14:textId="77777777" w:rsidR="000A5BE6" w:rsidRDefault="004C22A6">
            <w:pPr>
              <w:spacing w:after="200" w:line="250" w:lineRule="auto"/>
              <w:ind w:left="820"/>
              <w:rPr>
                <w:b/>
                <w:sz w:val="24"/>
                <w:szCs w:val="24"/>
              </w:rPr>
            </w:pPr>
            <w:r>
              <w:rPr>
                <w:b/>
                <w:sz w:val="24"/>
                <w:szCs w:val="24"/>
              </w:rPr>
              <w:t>Level of Objective: Bloom’s Level of Create</w:t>
            </w:r>
          </w:p>
        </w:tc>
      </w:tr>
    </w:tbl>
    <w:p w14:paraId="000000A7" w14:textId="77777777" w:rsidR="000A5BE6" w:rsidRDefault="000A5BE6"/>
    <w:tbl>
      <w:tblPr>
        <w:tblStyle w:val="a3"/>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0A5BE6" w14:paraId="44886779" w14:textId="77777777">
        <w:trPr>
          <w:trHeight w:val="690"/>
        </w:trPr>
        <w:tc>
          <w:tcPr>
            <w:tcW w:w="951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00000A8" w14:textId="77777777" w:rsidR="000A5BE6" w:rsidRDefault="004C22A6">
            <w:pPr>
              <w:spacing w:after="200" w:line="250" w:lineRule="auto"/>
              <w:rPr>
                <w:b/>
                <w:sz w:val="24"/>
                <w:szCs w:val="24"/>
              </w:rPr>
            </w:pPr>
            <w:r>
              <w:rPr>
                <w:b/>
                <w:sz w:val="24"/>
                <w:szCs w:val="24"/>
              </w:rPr>
              <w:t>Objective 3: After completing the module, faculty members will be able to use ABCD principles to develop course objectives.</w:t>
            </w:r>
          </w:p>
        </w:tc>
      </w:tr>
      <w:tr w:rsidR="000A5BE6" w14:paraId="3FF66DEA"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0A5BE6" w:rsidRDefault="004C22A6">
            <w:pPr>
              <w:spacing w:after="200" w:line="250" w:lineRule="auto"/>
              <w:ind w:left="820"/>
              <w:rPr>
                <w:b/>
                <w:sz w:val="24"/>
                <w:szCs w:val="24"/>
              </w:rPr>
            </w:pPr>
            <w:r>
              <w:rPr>
                <w:b/>
                <w:sz w:val="24"/>
                <w:szCs w:val="24"/>
              </w:rPr>
              <w:t>Domain of Objective: Cognitive</w:t>
            </w:r>
          </w:p>
        </w:tc>
      </w:tr>
      <w:tr w:rsidR="000A5BE6" w14:paraId="6BE3857E"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A" w14:textId="77777777" w:rsidR="000A5BE6" w:rsidRDefault="004C22A6">
            <w:pPr>
              <w:spacing w:after="200" w:line="250" w:lineRule="auto"/>
              <w:ind w:left="820"/>
              <w:rPr>
                <w:b/>
                <w:sz w:val="24"/>
                <w:szCs w:val="24"/>
              </w:rPr>
            </w:pPr>
            <w:r>
              <w:rPr>
                <w:b/>
                <w:sz w:val="24"/>
                <w:szCs w:val="24"/>
              </w:rPr>
              <w:t>Level of Objective: Bloom’s Level of Create</w:t>
            </w:r>
          </w:p>
        </w:tc>
      </w:tr>
    </w:tbl>
    <w:p w14:paraId="000000AB" w14:textId="77777777" w:rsidR="000A5BE6" w:rsidRDefault="000A5BE6"/>
    <w:tbl>
      <w:tblPr>
        <w:tblStyle w:val="a4"/>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0A5BE6" w14:paraId="12852AA9" w14:textId="77777777">
        <w:trPr>
          <w:trHeight w:val="690"/>
        </w:trPr>
        <w:tc>
          <w:tcPr>
            <w:tcW w:w="951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00000AC" w14:textId="77777777" w:rsidR="000A5BE6" w:rsidRDefault="004C22A6">
            <w:pPr>
              <w:spacing w:after="200" w:line="250" w:lineRule="auto"/>
              <w:rPr>
                <w:b/>
                <w:sz w:val="24"/>
                <w:szCs w:val="24"/>
              </w:rPr>
            </w:pPr>
            <w:r>
              <w:rPr>
                <w:b/>
                <w:sz w:val="24"/>
                <w:szCs w:val="24"/>
              </w:rPr>
              <w:t xml:space="preserve">Objective 4: After completing the module, faculty will be able to use Bloom’s Taxonomy to develop course objectives. </w:t>
            </w:r>
          </w:p>
        </w:tc>
      </w:tr>
      <w:tr w:rsidR="000A5BE6" w14:paraId="19C260DA"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D" w14:textId="77777777" w:rsidR="000A5BE6" w:rsidRDefault="004C22A6">
            <w:pPr>
              <w:spacing w:after="200" w:line="250" w:lineRule="auto"/>
              <w:ind w:left="820"/>
              <w:rPr>
                <w:b/>
                <w:sz w:val="24"/>
                <w:szCs w:val="24"/>
              </w:rPr>
            </w:pPr>
            <w:r>
              <w:rPr>
                <w:b/>
                <w:sz w:val="24"/>
                <w:szCs w:val="24"/>
              </w:rPr>
              <w:t>Domain of Objective: Cognitive</w:t>
            </w:r>
          </w:p>
        </w:tc>
      </w:tr>
      <w:tr w:rsidR="000A5BE6" w14:paraId="510A3B4C"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E" w14:textId="77777777" w:rsidR="000A5BE6" w:rsidRDefault="004C22A6">
            <w:pPr>
              <w:spacing w:after="200" w:line="250" w:lineRule="auto"/>
              <w:ind w:left="820"/>
              <w:rPr>
                <w:b/>
                <w:sz w:val="24"/>
                <w:szCs w:val="24"/>
              </w:rPr>
            </w:pPr>
            <w:r>
              <w:rPr>
                <w:b/>
                <w:sz w:val="24"/>
                <w:szCs w:val="24"/>
              </w:rPr>
              <w:t>Level of Objective: Bloom’s Level of Create</w:t>
            </w:r>
          </w:p>
        </w:tc>
      </w:tr>
    </w:tbl>
    <w:p w14:paraId="000000AF" w14:textId="77777777" w:rsidR="000A5BE6" w:rsidRDefault="000A5BE6"/>
    <w:tbl>
      <w:tblPr>
        <w:tblStyle w:val="a5"/>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0A5BE6" w14:paraId="1091C3FB" w14:textId="77777777">
        <w:trPr>
          <w:trHeight w:val="690"/>
        </w:trPr>
        <w:tc>
          <w:tcPr>
            <w:tcW w:w="951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00000B0" w14:textId="77777777" w:rsidR="000A5BE6" w:rsidRDefault="004C22A6">
            <w:pPr>
              <w:spacing w:after="200" w:line="250" w:lineRule="auto"/>
              <w:rPr>
                <w:b/>
                <w:sz w:val="24"/>
                <w:szCs w:val="24"/>
              </w:rPr>
            </w:pPr>
            <w:r>
              <w:rPr>
                <w:b/>
                <w:sz w:val="24"/>
                <w:szCs w:val="24"/>
              </w:rPr>
              <w:t>Objective 5: After completing the module, faculty will be able to align instructional objectives to course learning activities.</w:t>
            </w:r>
          </w:p>
        </w:tc>
      </w:tr>
      <w:tr w:rsidR="000A5BE6" w14:paraId="431820D7"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1" w14:textId="77777777" w:rsidR="000A5BE6" w:rsidRDefault="004C22A6">
            <w:pPr>
              <w:spacing w:after="200" w:line="250" w:lineRule="auto"/>
              <w:ind w:left="820"/>
              <w:rPr>
                <w:b/>
                <w:sz w:val="24"/>
                <w:szCs w:val="24"/>
              </w:rPr>
            </w:pPr>
            <w:r>
              <w:rPr>
                <w:b/>
                <w:sz w:val="24"/>
                <w:szCs w:val="24"/>
              </w:rPr>
              <w:t>Domain of Objective: Cognitive</w:t>
            </w:r>
          </w:p>
        </w:tc>
      </w:tr>
      <w:tr w:rsidR="000A5BE6" w14:paraId="0FB0BBD7"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2" w14:textId="77777777" w:rsidR="000A5BE6" w:rsidRDefault="004C22A6">
            <w:pPr>
              <w:spacing w:after="200" w:line="250" w:lineRule="auto"/>
              <w:ind w:left="820"/>
              <w:rPr>
                <w:b/>
                <w:sz w:val="24"/>
                <w:szCs w:val="24"/>
              </w:rPr>
            </w:pPr>
            <w:r>
              <w:rPr>
                <w:b/>
                <w:sz w:val="24"/>
                <w:szCs w:val="24"/>
              </w:rPr>
              <w:t xml:space="preserve">Level of Objective: Bloom’s Level of Apply </w:t>
            </w:r>
          </w:p>
        </w:tc>
      </w:tr>
    </w:tbl>
    <w:p w14:paraId="000000B3" w14:textId="77777777" w:rsidR="000A5BE6" w:rsidRDefault="000A5BE6"/>
    <w:tbl>
      <w:tblPr>
        <w:tblStyle w:val="a6"/>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0A5BE6" w14:paraId="0A22D185" w14:textId="77777777">
        <w:trPr>
          <w:trHeight w:val="690"/>
        </w:trPr>
        <w:tc>
          <w:tcPr>
            <w:tcW w:w="951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00000B4" w14:textId="77777777" w:rsidR="000A5BE6" w:rsidRDefault="004C22A6">
            <w:pPr>
              <w:spacing w:after="200" w:line="250" w:lineRule="auto"/>
              <w:rPr>
                <w:b/>
                <w:sz w:val="24"/>
                <w:szCs w:val="24"/>
              </w:rPr>
            </w:pPr>
            <w:r>
              <w:rPr>
                <w:b/>
                <w:sz w:val="24"/>
                <w:szCs w:val="24"/>
              </w:rPr>
              <w:lastRenderedPageBreak/>
              <w:t xml:space="preserve">Objective 6: After completing the module, faculty will be able to align instructional objectives to course assessments. </w:t>
            </w:r>
          </w:p>
        </w:tc>
      </w:tr>
      <w:tr w:rsidR="000A5BE6" w14:paraId="74CC8772"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5" w14:textId="77777777" w:rsidR="000A5BE6" w:rsidRDefault="004C22A6">
            <w:pPr>
              <w:spacing w:after="200" w:line="250" w:lineRule="auto"/>
              <w:ind w:left="820"/>
              <w:rPr>
                <w:b/>
                <w:sz w:val="24"/>
                <w:szCs w:val="24"/>
              </w:rPr>
            </w:pPr>
            <w:r>
              <w:rPr>
                <w:b/>
                <w:sz w:val="24"/>
                <w:szCs w:val="24"/>
              </w:rPr>
              <w:t>Domain of Objective: Cognitive</w:t>
            </w:r>
          </w:p>
        </w:tc>
      </w:tr>
      <w:tr w:rsidR="000A5BE6" w14:paraId="65752017" w14:textId="77777777">
        <w:trPr>
          <w:trHeight w:val="690"/>
        </w:trPr>
        <w:tc>
          <w:tcPr>
            <w:tcW w:w="9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6" w14:textId="77777777" w:rsidR="000A5BE6" w:rsidRDefault="004C22A6">
            <w:pPr>
              <w:spacing w:after="200" w:line="250" w:lineRule="auto"/>
              <w:ind w:left="820"/>
              <w:rPr>
                <w:b/>
                <w:sz w:val="24"/>
                <w:szCs w:val="24"/>
              </w:rPr>
            </w:pPr>
            <w:r>
              <w:rPr>
                <w:b/>
                <w:sz w:val="24"/>
                <w:szCs w:val="24"/>
              </w:rPr>
              <w:t>Level of Objective: Bloom’s Level of Apply</w:t>
            </w:r>
          </w:p>
        </w:tc>
      </w:tr>
    </w:tbl>
    <w:p w14:paraId="000000B7" w14:textId="77777777" w:rsidR="000A5BE6" w:rsidRDefault="004C22A6">
      <w:pPr>
        <w:pStyle w:val="Heading1"/>
        <w:rPr>
          <w:color w:val="3D85C6"/>
        </w:rPr>
      </w:pPr>
      <w:bookmarkStart w:id="7" w:name="_ste6v6ky2bn" w:colFirst="0" w:colLast="0"/>
      <w:bookmarkEnd w:id="7"/>
      <w:r>
        <w:rPr>
          <w:color w:val="3D85C6"/>
        </w:rPr>
        <w:t>Instructional Strategies</w:t>
      </w:r>
    </w:p>
    <w:p w14:paraId="000000B8" w14:textId="77777777" w:rsidR="000A5BE6" w:rsidRDefault="004C22A6">
      <w:r>
        <w:t xml:space="preserve">This section presents the appropriate instructional strategies that will be used to present information, as well as the generative strategies that will support cognitive recall and application. </w:t>
      </w:r>
    </w:p>
    <w:p w14:paraId="000000B9" w14:textId="77777777" w:rsidR="000A5BE6" w:rsidRDefault="000A5BE6"/>
    <w:p w14:paraId="000000BA" w14:textId="77777777" w:rsidR="000A5BE6" w:rsidRDefault="004C22A6">
      <w:pPr>
        <w:rPr>
          <w:b/>
          <w:color w:val="073763"/>
        </w:rPr>
      </w:pPr>
      <w:r>
        <w:rPr>
          <w:b/>
          <w:color w:val="073763"/>
        </w:rPr>
        <w:t>Table 4</w:t>
      </w:r>
    </w:p>
    <w:p w14:paraId="000000BB" w14:textId="77777777" w:rsidR="000A5BE6" w:rsidRDefault="004C22A6">
      <w:pPr>
        <w:rPr>
          <w:b/>
          <w:color w:val="073763"/>
        </w:rPr>
      </w:pPr>
      <w:r>
        <w:rPr>
          <w:b/>
          <w:color w:val="073763"/>
        </w:rPr>
        <w:t>Performance Content Matrix</w:t>
      </w:r>
    </w:p>
    <w:p w14:paraId="000000BC" w14:textId="77777777" w:rsidR="000A5BE6" w:rsidRDefault="000A5BE6"/>
    <w:tbl>
      <w:tblPr>
        <w:tblStyle w:val="a7"/>
        <w:tblW w:w="9075" w:type="dxa"/>
        <w:tblBorders>
          <w:top w:val="nil"/>
          <w:left w:val="nil"/>
          <w:bottom w:val="nil"/>
          <w:right w:val="nil"/>
          <w:insideH w:val="nil"/>
          <w:insideV w:val="nil"/>
        </w:tblBorders>
        <w:tblLayout w:type="fixed"/>
        <w:tblLook w:val="0600" w:firstRow="0" w:lastRow="0" w:firstColumn="0" w:lastColumn="0" w:noHBand="1" w:noVBand="1"/>
      </w:tblPr>
      <w:tblGrid>
        <w:gridCol w:w="1425"/>
        <w:gridCol w:w="3705"/>
        <w:gridCol w:w="3945"/>
      </w:tblGrid>
      <w:tr w:rsidR="000A5BE6" w14:paraId="595CFFF9" w14:textId="77777777">
        <w:trPr>
          <w:trHeight w:val="480"/>
        </w:trPr>
        <w:tc>
          <w:tcPr>
            <w:tcW w:w="9075" w:type="dxa"/>
            <w:gridSpan w:val="3"/>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000000BD" w14:textId="77777777" w:rsidR="000A5BE6" w:rsidRDefault="004C22A6">
            <w:pPr>
              <w:jc w:val="center"/>
              <w:rPr>
                <w:b/>
                <w:color w:val="FFFFFF"/>
                <w:sz w:val="24"/>
                <w:szCs w:val="24"/>
              </w:rPr>
            </w:pPr>
            <w:r>
              <w:rPr>
                <w:b/>
                <w:color w:val="FFFFFF"/>
                <w:sz w:val="24"/>
                <w:szCs w:val="24"/>
              </w:rPr>
              <w:t>Performance Content Matrix</w:t>
            </w:r>
          </w:p>
        </w:tc>
      </w:tr>
      <w:tr w:rsidR="000A5BE6" w14:paraId="5FD4E9B1" w14:textId="77777777">
        <w:trPr>
          <w:trHeight w:val="480"/>
        </w:trPr>
        <w:tc>
          <w:tcPr>
            <w:tcW w:w="9075" w:type="dxa"/>
            <w:gridSpan w:val="3"/>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0C0" w14:textId="77777777" w:rsidR="000A5BE6" w:rsidRDefault="004C22A6">
            <w:pPr>
              <w:jc w:val="center"/>
              <w:rPr>
                <w:b/>
                <w:sz w:val="24"/>
                <w:szCs w:val="24"/>
              </w:rPr>
            </w:pPr>
            <w:r>
              <w:rPr>
                <w:b/>
                <w:sz w:val="24"/>
                <w:szCs w:val="24"/>
              </w:rPr>
              <w:t>Strategy</w:t>
            </w:r>
          </w:p>
        </w:tc>
      </w:tr>
      <w:tr w:rsidR="000A5BE6" w14:paraId="06161D45" w14:textId="77777777">
        <w:trPr>
          <w:trHeight w:val="480"/>
        </w:trPr>
        <w:tc>
          <w:tcPr>
            <w:tcW w:w="142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00000C3" w14:textId="77777777" w:rsidR="000A5BE6" w:rsidRDefault="004C22A6">
            <w:pPr>
              <w:rPr>
                <w:b/>
                <w:sz w:val="24"/>
                <w:szCs w:val="24"/>
              </w:rPr>
            </w:pPr>
            <w:r>
              <w:rPr>
                <w:b/>
                <w:sz w:val="24"/>
                <w:szCs w:val="24"/>
              </w:rPr>
              <w:t>Content</w:t>
            </w:r>
          </w:p>
        </w:tc>
        <w:tc>
          <w:tcPr>
            <w:tcW w:w="37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00000C4" w14:textId="77777777" w:rsidR="000A5BE6" w:rsidRDefault="004C22A6">
            <w:pPr>
              <w:rPr>
                <w:b/>
                <w:sz w:val="24"/>
                <w:szCs w:val="24"/>
              </w:rPr>
            </w:pPr>
            <w:r>
              <w:rPr>
                <w:b/>
                <w:sz w:val="24"/>
                <w:szCs w:val="24"/>
              </w:rPr>
              <w:t>Recall</w:t>
            </w:r>
          </w:p>
        </w:tc>
        <w:tc>
          <w:tcPr>
            <w:tcW w:w="394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00000C5" w14:textId="77777777" w:rsidR="000A5BE6" w:rsidRDefault="004C22A6">
            <w:pPr>
              <w:rPr>
                <w:b/>
                <w:sz w:val="24"/>
                <w:szCs w:val="24"/>
              </w:rPr>
            </w:pPr>
            <w:r>
              <w:rPr>
                <w:b/>
                <w:sz w:val="24"/>
                <w:szCs w:val="24"/>
              </w:rPr>
              <w:t>Application</w:t>
            </w:r>
          </w:p>
        </w:tc>
      </w:tr>
      <w:tr w:rsidR="000A5BE6" w14:paraId="196D9E1C" w14:textId="77777777">
        <w:trPr>
          <w:trHeight w:val="480"/>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6" w14:textId="77777777" w:rsidR="000A5BE6" w:rsidRDefault="004C22A6">
            <w:pPr>
              <w:rPr>
                <w:b/>
                <w:sz w:val="24"/>
                <w:szCs w:val="24"/>
              </w:rPr>
            </w:pPr>
            <w:r>
              <w:rPr>
                <w:b/>
                <w:sz w:val="24"/>
                <w:szCs w:val="24"/>
              </w:rPr>
              <w:t>Concept</w:t>
            </w:r>
          </w:p>
        </w:tc>
        <w:tc>
          <w:tcPr>
            <w:tcW w:w="3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7" w14:textId="77777777" w:rsidR="000A5BE6" w:rsidRDefault="004C22A6">
            <w:pPr>
              <w:spacing w:line="297" w:lineRule="auto"/>
              <w:rPr>
                <w:b/>
                <w:sz w:val="24"/>
                <w:szCs w:val="24"/>
              </w:rPr>
            </w:pPr>
            <w:r>
              <w:rPr>
                <w:b/>
                <w:sz w:val="24"/>
                <w:szCs w:val="24"/>
              </w:rPr>
              <w:t>Initial Presentation:</w:t>
            </w:r>
          </w:p>
          <w:p w14:paraId="000000C8" w14:textId="77777777" w:rsidR="000A5BE6" w:rsidRDefault="004C22A6">
            <w:pPr>
              <w:spacing w:line="297" w:lineRule="auto"/>
              <w:rPr>
                <w:sz w:val="24"/>
                <w:szCs w:val="24"/>
              </w:rPr>
            </w:pPr>
            <w:r>
              <w:rPr>
                <w:sz w:val="24"/>
                <w:szCs w:val="24"/>
              </w:rPr>
              <w:t xml:space="preserve">Provide definition of course objective </w:t>
            </w:r>
          </w:p>
          <w:p w14:paraId="000000C9" w14:textId="77777777" w:rsidR="000A5BE6" w:rsidRDefault="004C22A6">
            <w:pPr>
              <w:spacing w:line="297" w:lineRule="auto"/>
              <w:rPr>
                <w:sz w:val="24"/>
                <w:szCs w:val="24"/>
              </w:rPr>
            </w:pPr>
            <w:r>
              <w:rPr>
                <w:sz w:val="24"/>
                <w:szCs w:val="24"/>
              </w:rPr>
              <w:t>-Provide definition of course goal</w:t>
            </w:r>
          </w:p>
          <w:p w14:paraId="000000CA" w14:textId="77777777" w:rsidR="000A5BE6" w:rsidRDefault="004C22A6">
            <w:pPr>
              <w:spacing w:line="297" w:lineRule="auto"/>
              <w:rPr>
                <w:sz w:val="24"/>
                <w:szCs w:val="24"/>
              </w:rPr>
            </w:pPr>
            <w:r>
              <w:rPr>
                <w:sz w:val="24"/>
                <w:szCs w:val="24"/>
              </w:rPr>
              <w:t>- Provide history of Bloom’s Taxonomy and define its purpose</w:t>
            </w:r>
          </w:p>
          <w:p w14:paraId="000000CB" w14:textId="77777777" w:rsidR="000A5BE6" w:rsidRDefault="004C22A6">
            <w:pPr>
              <w:spacing w:line="297" w:lineRule="auto"/>
              <w:rPr>
                <w:sz w:val="24"/>
                <w:szCs w:val="24"/>
              </w:rPr>
            </w:pPr>
            <w:r>
              <w:rPr>
                <w:sz w:val="24"/>
                <w:szCs w:val="24"/>
              </w:rPr>
              <w:t>- Define the ABCD mnemonic</w:t>
            </w:r>
          </w:p>
          <w:p w14:paraId="000000CC" w14:textId="77777777" w:rsidR="000A5BE6" w:rsidRDefault="004C22A6">
            <w:pPr>
              <w:spacing w:line="297" w:lineRule="auto"/>
              <w:rPr>
                <w:sz w:val="24"/>
                <w:szCs w:val="24"/>
              </w:rPr>
            </w:pPr>
            <w:r>
              <w:rPr>
                <w:sz w:val="24"/>
                <w:szCs w:val="24"/>
              </w:rPr>
              <w:t>- Provide definition of learning activity</w:t>
            </w:r>
          </w:p>
          <w:p w14:paraId="000000CD" w14:textId="77777777" w:rsidR="000A5BE6" w:rsidRDefault="004C22A6">
            <w:pPr>
              <w:spacing w:line="297" w:lineRule="auto"/>
              <w:rPr>
                <w:sz w:val="24"/>
                <w:szCs w:val="24"/>
              </w:rPr>
            </w:pPr>
            <w:r>
              <w:rPr>
                <w:sz w:val="24"/>
                <w:szCs w:val="24"/>
              </w:rPr>
              <w:t>- Provide definition of assessment</w:t>
            </w:r>
          </w:p>
          <w:p w14:paraId="000000CE" w14:textId="77777777" w:rsidR="000A5BE6" w:rsidRDefault="004C22A6">
            <w:pPr>
              <w:spacing w:line="297" w:lineRule="auto"/>
              <w:rPr>
                <w:sz w:val="24"/>
                <w:szCs w:val="24"/>
              </w:rPr>
            </w:pPr>
            <w:r>
              <w:rPr>
                <w:sz w:val="24"/>
                <w:szCs w:val="24"/>
              </w:rPr>
              <w:t xml:space="preserve"> </w:t>
            </w:r>
          </w:p>
          <w:p w14:paraId="000000CF" w14:textId="77777777" w:rsidR="000A5BE6" w:rsidRDefault="004C22A6">
            <w:pPr>
              <w:spacing w:line="297" w:lineRule="auto"/>
              <w:rPr>
                <w:b/>
                <w:sz w:val="24"/>
                <w:szCs w:val="24"/>
              </w:rPr>
            </w:pPr>
            <w:r>
              <w:rPr>
                <w:b/>
                <w:sz w:val="24"/>
                <w:szCs w:val="24"/>
              </w:rPr>
              <w:t xml:space="preserve"> </w:t>
            </w:r>
          </w:p>
          <w:p w14:paraId="000000D0" w14:textId="77777777" w:rsidR="000A5BE6" w:rsidRDefault="000A5BE6">
            <w:pPr>
              <w:spacing w:line="297" w:lineRule="auto"/>
              <w:rPr>
                <w:sz w:val="24"/>
                <w:szCs w:val="24"/>
              </w:rPr>
            </w:pP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1" w14:textId="77777777" w:rsidR="000A5BE6" w:rsidRDefault="004C22A6">
            <w:pPr>
              <w:spacing w:line="297" w:lineRule="auto"/>
              <w:rPr>
                <w:b/>
                <w:sz w:val="24"/>
                <w:szCs w:val="24"/>
              </w:rPr>
            </w:pPr>
            <w:r>
              <w:rPr>
                <w:b/>
                <w:sz w:val="24"/>
                <w:szCs w:val="24"/>
              </w:rPr>
              <w:lastRenderedPageBreak/>
              <w:t>Initial Presentation:</w:t>
            </w:r>
          </w:p>
          <w:p w14:paraId="000000D2" w14:textId="77777777" w:rsidR="000A5BE6" w:rsidRDefault="004C22A6">
            <w:pPr>
              <w:rPr>
                <w:sz w:val="24"/>
                <w:szCs w:val="24"/>
              </w:rPr>
            </w:pPr>
            <w:r>
              <w:rPr>
                <w:sz w:val="24"/>
                <w:szCs w:val="24"/>
              </w:rPr>
              <w:t xml:space="preserve">-Provide examples and </w:t>
            </w:r>
            <w:proofErr w:type="spellStart"/>
            <w:r>
              <w:rPr>
                <w:sz w:val="24"/>
                <w:szCs w:val="24"/>
              </w:rPr>
              <w:t>non examples</w:t>
            </w:r>
            <w:proofErr w:type="spellEnd"/>
            <w:r>
              <w:rPr>
                <w:sz w:val="24"/>
                <w:szCs w:val="24"/>
              </w:rPr>
              <w:t xml:space="preserve"> of various course objectives</w:t>
            </w:r>
          </w:p>
          <w:p w14:paraId="000000D3" w14:textId="77777777" w:rsidR="000A5BE6" w:rsidRDefault="004C22A6">
            <w:pPr>
              <w:rPr>
                <w:sz w:val="24"/>
                <w:szCs w:val="24"/>
              </w:rPr>
            </w:pPr>
            <w:r>
              <w:rPr>
                <w:sz w:val="24"/>
                <w:szCs w:val="24"/>
              </w:rPr>
              <w:t xml:space="preserve">-Provide examples and </w:t>
            </w:r>
            <w:proofErr w:type="spellStart"/>
            <w:r>
              <w:rPr>
                <w:sz w:val="24"/>
                <w:szCs w:val="24"/>
              </w:rPr>
              <w:t>non examples</w:t>
            </w:r>
            <w:proofErr w:type="spellEnd"/>
            <w:r>
              <w:rPr>
                <w:sz w:val="24"/>
                <w:szCs w:val="24"/>
              </w:rPr>
              <w:t xml:space="preserve"> of various course goals</w:t>
            </w:r>
          </w:p>
          <w:p w14:paraId="000000D4" w14:textId="77777777" w:rsidR="000A5BE6" w:rsidRDefault="004C22A6">
            <w:pPr>
              <w:rPr>
                <w:sz w:val="24"/>
                <w:szCs w:val="24"/>
              </w:rPr>
            </w:pPr>
            <w:r>
              <w:rPr>
                <w:sz w:val="24"/>
                <w:szCs w:val="24"/>
              </w:rPr>
              <w:t>- Provide examples of learning activities aligned with objectives</w:t>
            </w:r>
          </w:p>
          <w:p w14:paraId="000000D5" w14:textId="77777777" w:rsidR="000A5BE6" w:rsidRDefault="004C22A6">
            <w:pPr>
              <w:rPr>
                <w:sz w:val="24"/>
                <w:szCs w:val="24"/>
              </w:rPr>
            </w:pPr>
            <w:r>
              <w:rPr>
                <w:sz w:val="24"/>
                <w:szCs w:val="24"/>
              </w:rPr>
              <w:t>- Provide examples of verbs at each Bloom's Taxonomy level</w:t>
            </w:r>
          </w:p>
          <w:p w14:paraId="000000D6" w14:textId="77777777" w:rsidR="000A5BE6" w:rsidRDefault="004C22A6">
            <w:pPr>
              <w:rPr>
                <w:sz w:val="24"/>
                <w:szCs w:val="24"/>
              </w:rPr>
            </w:pPr>
            <w:r>
              <w:rPr>
                <w:sz w:val="24"/>
                <w:szCs w:val="24"/>
              </w:rPr>
              <w:t xml:space="preserve">-Provide examples and </w:t>
            </w:r>
            <w:proofErr w:type="spellStart"/>
            <w:r>
              <w:rPr>
                <w:sz w:val="24"/>
                <w:szCs w:val="24"/>
              </w:rPr>
              <w:t>non examples</w:t>
            </w:r>
            <w:proofErr w:type="spellEnd"/>
            <w:r>
              <w:rPr>
                <w:sz w:val="24"/>
                <w:szCs w:val="24"/>
              </w:rPr>
              <w:t xml:space="preserve"> of ABCD objectives </w:t>
            </w:r>
          </w:p>
          <w:p w14:paraId="000000D7" w14:textId="77777777" w:rsidR="000A5BE6" w:rsidRDefault="004C22A6">
            <w:pPr>
              <w:rPr>
                <w:sz w:val="24"/>
                <w:szCs w:val="24"/>
              </w:rPr>
            </w:pPr>
            <w:r>
              <w:rPr>
                <w:sz w:val="24"/>
                <w:szCs w:val="24"/>
              </w:rPr>
              <w:t>-Provide examples of assessments aligned with objectives</w:t>
            </w:r>
          </w:p>
          <w:p w14:paraId="000000D8" w14:textId="77777777" w:rsidR="000A5BE6" w:rsidRDefault="004C22A6">
            <w:pPr>
              <w:spacing w:line="297" w:lineRule="auto"/>
              <w:rPr>
                <w:sz w:val="24"/>
                <w:szCs w:val="24"/>
              </w:rPr>
            </w:pPr>
            <w:r>
              <w:rPr>
                <w:sz w:val="24"/>
                <w:szCs w:val="24"/>
              </w:rPr>
              <w:t xml:space="preserve"> </w:t>
            </w:r>
          </w:p>
          <w:p w14:paraId="000000D9" w14:textId="77777777" w:rsidR="000A5BE6" w:rsidRDefault="004C22A6">
            <w:pPr>
              <w:spacing w:line="297" w:lineRule="auto"/>
              <w:rPr>
                <w:b/>
                <w:sz w:val="24"/>
                <w:szCs w:val="24"/>
              </w:rPr>
            </w:pPr>
            <w:r>
              <w:rPr>
                <w:b/>
                <w:sz w:val="24"/>
                <w:szCs w:val="24"/>
              </w:rPr>
              <w:lastRenderedPageBreak/>
              <w:t>Generative Strategies:</w:t>
            </w:r>
          </w:p>
          <w:p w14:paraId="000000DA" w14:textId="77777777" w:rsidR="000A5BE6" w:rsidRDefault="004C22A6">
            <w:pPr>
              <w:spacing w:line="297" w:lineRule="auto"/>
              <w:rPr>
                <w:sz w:val="24"/>
                <w:szCs w:val="24"/>
              </w:rPr>
            </w:pPr>
            <w:r>
              <w:rPr>
                <w:b/>
                <w:sz w:val="24"/>
                <w:szCs w:val="24"/>
              </w:rPr>
              <w:t>-</w:t>
            </w:r>
            <w:r>
              <w:rPr>
                <w:sz w:val="24"/>
                <w:szCs w:val="24"/>
              </w:rPr>
              <w:t>Categorize examples of course goals vs. course objectives</w:t>
            </w:r>
          </w:p>
          <w:p w14:paraId="000000DB" w14:textId="77777777" w:rsidR="000A5BE6" w:rsidRDefault="004C22A6">
            <w:pPr>
              <w:spacing w:line="297" w:lineRule="auto"/>
              <w:rPr>
                <w:sz w:val="24"/>
                <w:szCs w:val="24"/>
              </w:rPr>
            </w:pPr>
            <w:r>
              <w:rPr>
                <w:sz w:val="24"/>
                <w:szCs w:val="24"/>
              </w:rPr>
              <w:t>-Ask learners to generate examples of learning activities that match an instructional objective</w:t>
            </w:r>
          </w:p>
          <w:p w14:paraId="000000DC" w14:textId="77777777" w:rsidR="000A5BE6" w:rsidRDefault="004C22A6">
            <w:pPr>
              <w:spacing w:line="297" w:lineRule="auto"/>
              <w:rPr>
                <w:sz w:val="24"/>
                <w:szCs w:val="24"/>
              </w:rPr>
            </w:pPr>
            <w:r>
              <w:rPr>
                <w:sz w:val="24"/>
                <w:szCs w:val="24"/>
              </w:rPr>
              <w:t>- Ask learners to generate examples of assessments that match an instructional objective</w:t>
            </w:r>
          </w:p>
          <w:p w14:paraId="000000DD" w14:textId="77777777" w:rsidR="000A5BE6" w:rsidRDefault="000A5BE6">
            <w:pPr>
              <w:rPr>
                <w:sz w:val="24"/>
                <w:szCs w:val="24"/>
              </w:rPr>
            </w:pPr>
          </w:p>
        </w:tc>
      </w:tr>
      <w:tr w:rsidR="000A5BE6" w14:paraId="1D575AEF" w14:textId="77777777">
        <w:trPr>
          <w:trHeight w:val="480"/>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0A5BE6" w:rsidRDefault="004C22A6">
            <w:pPr>
              <w:rPr>
                <w:b/>
                <w:sz w:val="24"/>
                <w:szCs w:val="24"/>
              </w:rPr>
            </w:pPr>
            <w:r>
              <w:rPr>
                <w:b/>
                <w:sz w:val="24"/>
                <w:szCs w:val="24"/>
              </w:rPr>
              <w:lastRenderedPageBreak/>
              <w:t>Principles and Rules</w:t>
            </w:r>
          </w:p>
        </w:tc>
        <w:tc>
          <w:tcPr>
            <w:tcW w:w="3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F" w14:textId="77777777" w:rsidR="000A5BE6" w:rsidRDefault="004C22A6">
            <w:pPr>
              <w:spacing w:line="297" w:lineRule="auto"/>
              <w:rPr>
                <w:b/>
                <w:sz w:val="24"/>
                <w:szCs w:val="24"/>
              </w:rPr>
            </w:pPr>
            <w:r>
              <w:rPr>
                <w:b/>
                <w:sz w:val="24"/>
                <w:szCs w:val="24"/>
              </w:rPr>
              <w:t>Initial Presentation:</w:t>
            </w:r>
          </w:p>
          <w:p w14:paraId="000000E0" w14:textId="77777777" w:rsidR="000A5BE6" w:rsidRDefault="000A5BE6">
            <w:pPr>
              <w:spacing w:line="297" w:lineRule="auto"/>
              <w:rPr>
                <w:sz w:val="24"/>
                <w:szCs w:val="24"/>
              </w:rPr>
            </w:pPr>
          </w:p>
          <w:p w14:paraId="000000E1" w14:textId="77777777" w:rsidR="000A5BE6" w:rsidRDefault="004C22A6">
            <w:pPr>
              <w:spacing w:line="297" w:lineRule="auto"/>
              <w:rPr>
                <w:b/>
                <w:sz w:val="24"/>
                <w:szCs w:val="24"/>
              </w:rPr>
            </w:pPr>
            <w:r>
              <w:rPr>
                <w:b/>
                <w:sz w:val="24"/>
                <w:szCs w:val="24"/>
              </w:rPr>
              <w:t xml:space="preserve"> Generative Strategies:</w:t>
            </w:r>
          </w:p>
          <w:p w14:paraId="000000E2" w14:textId="77777777" w:rsidR="000A5BE6" w:rsidRDefault="004C22A6">
            <w:pPr>
              <w:rPr>
                <w:sz w:val="24"/>
                <w:szCs w:val="24"/>
              </w:rPr>
            </w:pPr>
            <w:r>
              <w:rPr>
                <w:sz w:val="24"/>
                <w:szCs w:val="24"/>
              </w:rPr>
              <w:t xml:space="preserve"> </w:t>
            </w:r>
          </w:p>
          <w:p w14:paraId="000000E3" w14:textId="77777777" w:rsidR="000A5BE6" w:rsidRDefault="004C22A6">
            <w:pPr>
              <w:spacing w:line="297" w:lineRule="auto"/>
              <w:rPr>
                <w:sz w:val="24"/>
                <w:szCs w:val="24"/>
              </w:rPr>
            </w:pPr>
            <w:r>
              <w:rPr>
                <w:sz w:val="24"/>
                <w:szCs w:val="24"/>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0A5BE6" w:rsidRDefault="004C22A6">
            <w:pPr>
              <w:rPr>
                <w:b/>
                <w:sz w:val="24"/>
                <w:szCs w:val="24"/>
              </w:rPr>
            </w:pPr>
            <w:r>
              <w:rPr>
                <w:b/>
                <w:sz w:val="24"/>
                <w:szCs w:val="24"/>
              </w:rPr>
              <w:t>Initial Presentation:</w:t>
            </w:r>
          </w:p>
          <w:p w14:paraId="000000E5" w14:textId="77777777" w:rsidR="000A5BE6" w:rsidRDefault="004C22A6">
            <w:pPr>
              <w:rPr>
                <w:sz w:val="24"/>
                <w:szCs w:val="24"/>
              </w:rPr>
            </w:pPr>
            <w:r>
              <w:rPr>
                <w:sz w:val="24"/>
                <w:szCs w:val="24"/>
              </w:rPr>
              <w:t>-Provide visual introduction to where goal and objective writing falls in the ADDIE Cycle</w:t>
            </w:r>
          </w:p>
          <w:p w14:paraId="000000E6" w14:textId="77777777" w:rsidR="000A5BE6" w:rsidRDefault="004C22A6">
            <w:pPr>
              <w:rPr>
                <w:sz w:val="24"/>
                <w:szCs w:val="24"/>
              </w:rPr>
            </w:pPr>
            <w:r>
              <w:rPr>
                <w:sz w:val="24"/>
                <w:szCs w:val="24"/>
              </w:rPr>
              <w:t>-Compare and contrast goals and objectives from the same course</w:t>
            </w:r>
          </w:p>
          <w:p w14:paraId="000000E7" w14:textId="77777777" w:rsidR="000A5BE6" w:rsidRDefault="004C22A6">
            <w:pPr>
              <w:rPr>
                <w:b/>
                <w:sz w:val="24"/>
                <w:szCs w:val="24"/>
              </w:rPr>
            </w:pPr>
            <w:r>
              <w:rPr>
                <w:sz w:val="24"/>
                <w:szCs w:val="24"/>
              </w:rPr>
              <w:t xml:space="preserve"> </w:t>
            </w:r>
            <w:r>
              <w:rPr>
                <w:b/>
                <w:sz w:val="24"/>
                <w:szCs w:val="24"/>
              </w:rPr>
              <w:t>Generative Strategies:</w:t>
            </w:r>
          </w:p>
          <w:p w14:paraId="000000E8" w14:textId="77777777" w:rsidR="000A5BE6" w:rsidRDefault="004C22A6">
            <w:pPr>
              <w:rPr>
                <w:sz w:val="24"/>
                <w:szCs w:val="24"/>
              </w:rPr>
            </w:pPr>
            <w:r>
              <w:rPr>
                <w:sz w:val="24"/>
                <w:szCs w:val="24"/>
              </w:rPr>
              <w:t xml:space="preserve">-Determine if example of objectives </w:t>
            </w:r>
            <w:proofErr w:type="gramStart"/>
            <w:r>
              <w:rPr>
                <w:sz w:val="24"/>
                <w:szCs w:val="24"/>
              </w:rPr>
              <w:t>are</w:t>
            </w:r>
            <w:proofErr w:type="gramEnd"/>
            <w:r>
              <w:rPr>
                <w:sz w:val="24"/>
                <w:szCs w:val="24"/>
              </w:rPr>
              <w:t xml:space="preserve"> measurable, concrete, and student centered (true/false)</w:t>
            </w:r>
          </w:p>
          <w:p w14:paraId="000000E9" w14:textId="77777777" w:rsidR="000A5BE6" w:rsidRDefault="000A5BE6">
            <w:pPr>
              <w:rPr>
                <w:sz w:val="24"/>
                <w:szCs w:val="24"/>
              </w:rPr>
            </w:pPr>
          </w:p>
        </w:tc>
      </w:tr>
    </w:tbl>
    <w:p w14:paraId="000000EA" w14:textId="77777777" w:rsidR="000A5BE6" w:rsidRDefault="000A5BE6"/>
    <w:p w14:paraId="000000EB" w14:textId="77777777" w:rsidR="000A5BE6" w:rsidRDefault="004C22A6">
      <w:pPr>
        <w:pStyle w:val="Heading1"/>
        <w:rPr>
          <w:color w:val="3D85C6"/>
        </w:rPr>
      </w:pPr>
      <w:bookmarkStart w:id="8" w:name="_ebc6zobmvzg7" w:colFirst="0" w:colLast="0"/>
      <w:bookmarkEnd w:id="8"/>
      <w:r>
        <w:rPr>
          <w:color w:val="3D85C6"/>
        </w:rPr>
        <w:t>Instructional Outline and Sequence</w:t>
      </w:r>
    </w:p>
    <w:p w14:paraId="000000EC" w14:textId="77777777" w:rsidR="000A5BE6" w:rsidRDefault="004C22A6">
      <w:pPr>
        <w:spacing w:before="200" w:line="240" w:lineRule="auto"/>
        <w:rPr>
          <w:b/>
        </w:rPr>
      </w:pPr>
      <w:r>
        <w:rPr>
          <w:b/>
        </w:rPr>
        <w:t>•Module 1: Introduction</w:t>
      </w:r>
    </w:p>
    <w:p w14:paraId="000000ED" w14:textId="77777777" w:rsidR="000A5BE6" w:rsidRDefault="004C22A6">
      <w:pPr>
        <w:numPr>
          <w:ilvl w:val="0"/>
          <w:numId w:val="1"/>
        </w:numPr>
        <w:spacing w:before="200" w:line="240" w:lineRule="auto"/>
      </w:pPr>
      <w:r>
        <w:t>Module objectives overview</w:t>
      </w:r>
    </w:p>
    <w:p w14:paraId="000000EE" w14:textId="77777777" w:rsidR="000A5BE6" w:rsidRDefault="004C22A6">
      <w:pPr>
        <w:numPr>
          <w:ilvl w:val="0"/>
          <w:numId w:val="1"/>
        </w:numPr>
        <w:spacing w:line="240" w:lineRule="auto"/>
      </w:pPr>
      <w:r>
        <w:t>When do I develop my goals and objectives during the ID process?</w:t>
      </w:r>
    </w:p>
    <w:p w14:paraId="000000EF" w14:textId="77777777" w:rsidR="000A5BE6" w:rsidRDefault="004C22A6">
      <w:pPr>
        <w:spacing w:before="200" w:line="240" w:lineRule="auto"/>
        <w:rPr>
          <w:b/>
        </w:rPr>
      </w:pPr>
      <w:r>
        <w:rPr>
          <w:b/>
        </w:rPr>
        <w:t>•Module 2: Course Goals</w:t>
      </w:r>
    </w:p>
    <w:p w14:paraId="000000F0" w14:textId="77777777" w:rsidR="000A5BE6" w:rsidRDefault="004C22A6">
      <w:pPr>
        <w:numPr>
          <w:ilvl w:val="0"/>
          <w:numId w:val="4"/>
        </w:numPr>
        <w:spacing w:before="200" w:line="240" w:lineRule="auto"/>
      </w:pPr>
      <w:r>
        <w:t>Define course goals (cite research)</w:t>
      </w:r>
    </w:p>
    <w:p w14:paraId="000000F1" w14:textId="77777777" w:rsidR="000A5BE6" w:rsidRDefault="004C22A6">
      <w:pPr>
        <w:numPr>
          <w:ilvl w:val="0"/>
          <w:numId w:val="4"/>
        </w:numPr>
        <w:spacing w:line="240" w:lineRule="auto"/>
      </w:pPr>
      <w:r>
        <w:t>Examples and non-examples of course goals</w:t>
      </w:r>
    </w:p>
    <w:p w14:paraId="000000F2" w14:textId="77777777" w:rsidR="000A5BE6" w:rsidRDefault="004C22A6">
      <w:pPr>
        <w:spacing w:before="200" w:line="240" w:lineRule="auto"/>
        <w:rPr>
          <w:b/>
        </w:rPr>
      </w:pPr>
      <w:r>
        <w:rPr>
          <w:b/>
        </w:rPr>
        <w:t>•Module 3: Course Objectives</w:t>
      </w:r>
    </w:p>
    <w:p w14:paraId="000000F3" w14:textId="77777777" w:rsidR="000A5BE6" w:rsidRDefault="004C22A6">
      <w:pPr>
        <w:numPr>
          <w:ilvl w:val="0"/>
          <w:numId w:val="5"/>
        </w:numPr>
        <w:spacing w:before="200" w:line="240" w:lineRule="auto"/>
      </w:pPr>
      <w:r>
        <w:t>Define course objectives (cite research)</w:t>
      </w:r>
    </w:p>
    <w:p w14:paraId="000000F4" w14:textId="77777777" w:rsidR="000A5BE6" w:rsidRDefault="004C22A6">
      <w:pPr>
        <w:numPr>
          <w:ilvl w:val="0"/>
          <w:numId w:val="5"/>
        </w:numPr>
        <w:spacing w:line="240" w:lineRule="auto"/>
      </w:pPr>
      <w:r>
        <w:t>Explain that goals should be measurable, concrete, and student-centered</w:t>
      </w:r>
    </w:p>
    <w:p w14:paraId="000000F5" w14:textId="77777777" w:rsidR="000A5BE6" w:rsidRDefault="004C22A6">
      <w:pPr>
        <w:numPr>
          <w:ilvl w:val="0"/>
          <w:numId w:val="5"/>
        </w:numPr>
        <w:spacing w:line="240" w:lineRule="auto"/>
      </w:pPr>
      <w:r>
        <w:t>Introduce ABCD Objectives</w:t>
      </w:r>
    </w:p>
    <w:p w14:paraId="000000F6" w14:textId="77777777" w:rsidR="000A5BE6" w:rsidRDefault="004C22A6">
      <w:pPr>
        <w:numPr>
          <w:ilvl w:val="1"/>
          <w:numId w:val="5"/>
        </w:numPr>
        <w:spacing w:line="240" w:lineRule="auto"/>
      </w:pPr>
      <w:r>
        <w:t>Example and non-examples of ABCD Objective</w:t>
      </w:r>
    </w:p>
    <w:p w14:paraId="000000F7" w14:textId="77777777" w:rsidR="000A5BE6" w:rsidRDefault="004C22A6">
      <w:pPr>
        <w:numPr>
          <w:ilvl w:val="0"/>
          <w:numId w:val="5"/>
        </w:numPr>
        <w:spacing w:line="240" w:lineRule="auto"/>
      </w:pPr>
      <w:r>
        <w:lastRenderedPageBreak/>
        <w:t>Introduce Bloom’s Taxonomy</w:t>
      </w:r>
    </w:p>
    <w:p w14:paraId="000000F8" w14:textId="77777777" w:rsidR="000A5BE6" w:rsidRDefault="004C22A6">
      <w:pPr>
        <w:numPr>
          <w:ilvl w:val="1"/>
          <w:numId w:val="5"/>
        </w:numPr>
        <w:spacing w:line="240" w:lineRule="auto"/>
      </w:pPr>
      <w:r>
        <w:t>Describe each level</w:t>
      </w:r>
    </w:p>
    <w:p w14:paraId="000000F9" w14:textId="77777777" w:rsidR="000A5BE6" w:rsidRDefault="004C22A6">
      <w:pPr>
        <w:numPr>
          <w:ilvl w:val="1"/>
          <w:numId w:val="5"/>
        </w:numPr>
        <w:spacing w:line="240" w:lineRule="auto"/>
      </w:pPr>
      <w:r>
        <w:t>Example of Bloom’s objectives at each level</w:t>
      </w:r>
    </w:p>
    <w:p w14:paraId="000000FA" w14:textId="77777777" w:rsidR="000A5BE6" w:rsidRDefault="004C22A6">
      <w:pPr>
        <w:numPr>
          <w:ilvl w:val="0"/>
          <w:numId w:val="5"/>
        </w:numPr>
        <w:spacing w:line="240" w:lineRule="auto"/>
      </w:pPr>
      <w:r>
        <w:t xml:space="preserve">Examples and </w:t>
      </w:r>
      <w:proofErr w:type="spellStart"/>
      <w:r>
        <w:t>non examples</w:t>
      </w:r>
      <w:proofErr w:type="spellEnd"/>
      <w:r>
        <w:t xml:space="preserve"> of well written objectives using ABCD/Bloom’s Taxonomy</w:t>
      </w:r>
    </w:p>
    <w:p w14:paraId="000000FB" w14:textId="77777777" w:rsidR="000A5BE6" w:rsidRDefault="004C22A6">
      <w:pPr>
        <w:numPr>
          <w:ilvl w:val="0"/>
          <w:numId w:val="5"/>
        </w:numPr>
        <w:spacing w:line="240" w:lineRule="auto"/>
      </w:pPr>
      <w:r>
        <w:t>Assessment: Categorize goals vs. objectives, identifying well-written objectives</w:t>
      </w:r>
    </w:p>
    <w:p w14:paraId="000000FC" w14:textId="77777777" w:rsidR="000A5BE6" w:rsidRDefault="004C22A6">
      <w:pPr>
        <w:numPr>
          <w:ilvl w:val="0"/>
          <w:numId w:val="5"/>
        </w:numPr>
        <w:spacing w:line="240" w:lineRule="auto"/>
      </w:pPr>
      <w:r>
        <w:t>Resources: Objective Development Checklist</w:t>
      </w:r>
    </w:p>
    <w:p w14:paraId="000000FD" w14:textId="77777777" w:rsidR="000A5BE6" w:rsidRDefault="004C22A6">
      <w:pPr>
        <w:spacing w:before="200" w:line="240" w:lineRule="auto"/>
        <w:rPr>
          <w:b/>
        </w:rPr>
      </w:pPr>
      <w:r>
        <w:rPr>
          <w:b/>
        </w:rPr>
        <w:t>•Module 4: Aligning Objectives to Learning Activities and Assessments</w:t>
      </w:r>
    </w:p>
    <w:p w14:paraId="000000FE" w14:textId="77777777" w:rsidR="000A5BE6" w:rsidRDefault="004C22A6">
      <w:pPr>
        <w:numPr>
          <w:ilvl w:val="0"/>
          <w:numId w:val="6"/>
        </w:numPr>
        <w:spacing w:before="200" w:line="240" w:lineRule="auto"/>
      </w:pPr>
      <w:r>
        <w:t>Define Learning Activities</w:t>
      </w:r>
    </w:p>
    <w:p w14:paraId="000000FF" w14:textId="77777777" w:rsidR="000A5BE6" w:rsidRDefault="004C22A6">
      <w:pPr>
        <w:numPr>
          <w:ilvl w:val="1"/>
          <w:numId w:val="6"/>
        </w:numPr>
        <w:spacing w:line="240" w:lineRule="auto"/>
      </w:pPr>
      <w:r>
        <w:t>Provide example of learning activities that align with well-written objectives</w:t>
      </w:r>
    </w:p>
    <w:p w14:paraId="00000100" w14:textId="77777777" w:rsidR="000A5BE6" w:rsidRDefault="004C22A6">
      <w:pPr>
        <w:numPr>
          <w:ilvl w:val="1"/>
          <w:numId w:val="6"/>
        </w:numPr>
        <w:spacing w:line="240" w:lineRule="auto"/>
      </w:pPr>
      <w:r>
        <w:t>Assessment: Ask learners to develop their own examples from a given objective</w:t>
      </w:r>
    </w:p>
    <w:p w14:paraId="00000101" w14:textId="77777777" w:rsidR="000A5BE6" w:rsidRDefault="004C22A6">
      <w:pPr>
        <w:numPr>
          <w:ilvl w:val="0"/>
          <w:numId w:val="6"/>
        </w:numPr>
        <w:spacing w:line="240" w:lineRule="auto"/>
      </w:pPr>
      <w:r>
        <w:t>Define assessments</w:t>
      </w:r>
    </w:p>
    <w:p w14:paraId="00000102" w14:textId="77777777" w:rsidR="000A5BE6" w:rsidRDefault="004C22A6">
      <w:pPr>
        <w:numPr>
          <w:ilvl w:val="1"/>
          <w:numId w:val="6"/>
        </w:numPr>
        <w:spacing w:line="240" w:lineRule="auto"/>
      </w:pPr>
      <w:r>
        <w:t>Provide example of learning activities that align with well-written objectives</w:t>
      </w:r>
    </w:p>
    <w:p w14:paraId="00000103" w14:textId="77777777" w:rsidR="000A5BE6" w:rsidRDefault="004C22A6">
      <w:pPr>
        <w:numPr>
          <w:ilvl w:val="1"/>
          <w:numId w:val="6"/>
        </w:numPr>
        <w:spacing w:line="240" w:lineRule="auto"/>
      </w:pPr>
      <w:r>
        <w:t>Assessment: Ask learners to develop their own examples from a given objective</w:t>
      </w:r>
    </w:p>
    <w:p w14:paraId="00000104" w14:textId="77777777" w:rsidR="000A5BE6" w:rsidRDefault="004C22A6">
      <w:pPr>
        <w:spacing w:before="200" w:line="240" w:lineRule="auto"/>
        <w:rPr>
          <w:b/>
        </w:rPr>
      </w:pPr>
      <w:r>
        <w:rPr>
          <w:b/>
        </w:rPr>
        <w:t>•Module 5: Conclusion and Survey</w:t>
      </w:r>
    </w:p>
    <w:p w14:paraId="00000105" w14:textId="77777777" w:rsidR="000A5BE6" w:rsidRDefault="004C22A6">
      <w:pPr>
        <w:numPr>
          <w:ilvl w:val="0"/>
          <w:numId w:val="3"/>
        </w:numPr>
        <w:spacing w:before="200" w:line="240" w:lineRule="auto"/>
      </w:pPr>
      <w:r>
        <w:t>Summarize objectives</w:t>
      </w:r>
    </w:p>
    <w:p w14:paraId="00000106" w14:textId="77777777" w:rsidR="000A5BE6" w:rsidRDefault="004C22A6">
      <w:pPr>
        <w:numPr>
          <w:ilvl w:val="0"/>
          <w:numId w:val="3"/>
        </w:numPr>
        <w:spacing w:line="240" w:lineRule="auto"/>
      </w:pPr>
      <w:r>
        <w:t>Evaluation survey</w:t>
      </w:r>
    </w:p>
    <w:p w14:paraId="00000107" w14:textId="77777777" w:rsidR="000A5BE6" w:rsidRDefault="004C22A6">
      <w:pPr>
        <w:pStyle w:val="Heading1"/>
        <w:rPr>
          <w:color w:val="4F81BD"/>
        </w:rPr>
      </w:pPr>
      <w:bookmarkStart w:id="9" w:name="_k84fq74ukbfj" w:colFirst="0" w:colLast="0"/>
      <w:bookmarkEnd w:id="9"/>
      <w:r>
        <w:rPr>
          <w:color w:val="4F81BD"/>
        </w:rPr>
        <w:t>Assessment Plan</w:t>
      </w:r>
    </w:p>
    <w:p w14:paraId="00000108" w14:textId="77777777" w:rsidR="000A5BE6" w:rsidRDefault="004C22A6">
      <w:pPr>
        <w:rPr>
          <w:b/>
          <w:color w:val="073763"/>
        </w:rPr>
      </w:pPr>
      <w:r>
        <w:rPr>
          <w:b/>
          <w:color w:val="073763"/>
        </w:rPr>
        <w:t>Table 5</w:t>
      </w:r>
    </w:p>
    <w:p w14:paraId="00000109" w14:textId="77777777" w:rsidR="000A5BE6" w:rsidRDefault="004C22A6">
      <w:pPr>
        <w:rPr>
          <w:b/>
          <w:color w:val="073763"/>
        </w:rPr>
      </w:pPr>
      <w:r>
        <w:rPr>
          <w:b/>
          <w:color w:val="073763"/>
        </w:rPr>
        <w:t>Assessment Plan</w:t>
      </w:r>
    </w:p>
    <w:tbl>
      <w:tblPr>
        <w:tblStyle w:val="a8"/>
        <w:tblW w:w="9405" w:type="dxa"/>
        <w:tblBorders>
          <w:top w:val="nil"/>
          <w:left w:val="nil"/>
          <w:bottom w:val="nil"/>
          <w:right w:val="nil"/>
          <w:insideH w:val="nil"/>
          <w:insideV w:val="nil"/>
        </w:tblBorders>
        <w:tblLayout w:type="fixed"/>
        <w:tblLook w:val="0600" w:firstRow="0" w:lastRow="0" w:firstColumn="0" w:lastColumn="0" w:noHBand="1" w:noVBand="1"/>
      </w:tblPr>
      <w:tblGrid>
        <w:gridCol w:w="2160"/>
        <w:gridCol w:w="3600"/>
        <w:gridCol w:w="3645"/>
      </w:tblGrid>
      <w:tr w:rsidR="000A5BE6" w14:paraId="3B485698" w14:textId="77777777">
        <w:trPr>
          <w:trHeight w:val="405"/>
        </w:trPr>
        <w:tc>
          <w:tcPr>
            <w:tcW w:w="9405"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000010A" w14:textId="77777777" w:rsidR="000A5BE6" w:rsidRDefault="004C22A6">
            <w:pPr>
              <w:spacing w:before="40" w:after="40"/>
              <w:ind w:left="460"/>
              <w:jc w:val="center"/>
              <w:rPr>
                <w:b/>
                <w:color w:val="FFFFFF"/>
                <w:sz w:val="24"/>
                <w:szCs w:val="24"/>
              </w:rPr>
            </w:pPr>
            <w:r>
              <w:rPr>
                <w:b/>
                <w:sz w:val="24"/>
                <w:szCs w:val="24"/>
              </w:rPr>
              <w:t>Assessment Plan</w:t>
            </w:r>
            <w:r>
              <w:rPr>
                <w:b/>
                <w:color w:val="FFFFFF"/>
                <w:sz w:val="24"/>
                <w:szCs w:val="24"/>
              </w:rPr>
              <w:t xml:space="preserve"> </w:t>
            </w:r>
          </w:p>
        </w:tc>
      </w:tr>
      <w:tr w:rsidR="000A5BE6" w14:paraId="612EE1E7" w14:textId="77777777">
        <w:trPr>
          <w:trHeight w:val="495"/>
        </w:trPr>
        <w:tc>
          <w:tcPr>
            <w:tcW w:w="2160"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00010D" w14:textId="77777777" w:rsidR="000A5BE6" w:rsidRDefault="004C22A6">
            <w:pPr>
              <w:spacing w:before="40" w:after="40"/>
              <w:rPr>
                <w:sz w:val="24"/>
                <w:szCs w:val="24"/>
              </w:rPr>
            </w:pPr>
            <w:r>
              <w:rPr>
                <w:sz w:val="24"/>
                <w:szCs w:val="24"/>
              </w:rPr>
              <w:t>Objectives</w:t>
            </w:r>
          </w:p>
        </w:tc>
        <w:tc>
          <w:tcPr>
            <w:tcW w:w="3600"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14:paraId="0000010E" w14:textId="77777777" w:rsidR="000A5BE6" w:rsidRDefault="004C22A6">
            <w:pPr>
              <w:spacing w:before="40" w:after="40"/>
              <w:rPr>
                <w:sz w:val="24"/>
                <w:szCs w:val="24"/>
              </w:rPr>
            </w:pPr>
            <w:r>
              <w:rPr>
                <w:sz w:val="24"/>
                <w:szCs w:val="24"/>
              </w:rPr>
              <w:t>Assessment Method</w:t>
            </w:r>
          </w:p>
        </w:tc>
        <w:tc>
          <w:tcPr>
            <w:tcW w:w="3645" w:type="dxa"/>
            <w:tcBorders>
              <w:top w:val="nil"/>
              <w:left w:val="nil"/>
              <w:bottom w:val="single" w:sz="8" w:space="0" w:color="000000"/>
              <w:right w:val="single" w:sz="8" w:space="0" w:color="000000"/>
            </w:tcBorders>
            <w:shd w:val="clear" w:color="auto" w:fill="CFE2F3"/>
            <w:tcMar>
              <w:top w:w="100" w:type="dxa"/>
              <w:left w:w="100" w:type="dxa"/>
              <w:bottom w:w="100" w:type="dxa"/>
              <w:right w:w="100" w:type="dxa"/>
            </w:tcMar>
          </w:tcPr>
          <w:p w14:paraId="0000010F" w14:textId="77777777" w:rsidR="000A5BE6" w:rsidRDefault="004C22A6">
            <w:pPr>
              <w:spacing w:before="40" w:after="40"/>
              <w:rPr>
                <w:sz w:val="24"/>
                <w:szCs w:val="24"/>
              </w:rPr>
            </w:pPr>
            <w:r>
              <w:rPr>
                <w:sz w:val="24"/>
                <w:szCs w:val="24"/>
              </w:rPr>
              <w:t>Results Analysis</w:t>
            </w:r>
          </w:p>
        </w:tc>
      </w:tr>
      <w:tr w:rsidR="000A5BE6" w14:paraId="5E9D4F35" w14:textId="77777777">
        <w:trPr>
          <w:trHeight w:val="890"/>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0" w14:textId="77777777" w:rsidR="000A5BE6" w:rsidRDefault="004C22A6">
            <w:pPr>
              <w:spacing w:after="200" w:line="250" w:lineRule="auto"/>
              <w:rPr>
                <w:b/>
                <w:sz w:val="24"/>
                <w:szCs w:val="24"/>
              </w:rPr>
            </w:pPr>
            <w:r>
              <w:rPr>
                <w:b/>
                <w:sz w:val="24"/>
                <w:szCs w:val="24"/>
              </w:rPr>
              <w:t>After completing the module, faculty will be able to identify the differences between course goals and course objectives.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1" w14:textId="77777777" w:rsidR="000A5BE6" w:rsidRDefault="004C22A6">
            <w:pPr>
              <w:spacing w:before="40" w:after="40"/>
              <w:rPr>
                <w:sz w:val="24"/>
                <w:szCs w:val="24"/>
              </w:rPr>
            </w:pPr>
            <w:r>
              <w:rPr>
                <w:sz w:val="24"/>
                <w:szCs w:val="24"/>
              </w:rPr>
              <w:t xml:space="preserve">Sorting Activity: Learners will categorize examples of goals and objectives during the module </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2" w14:textId="77777777" w:rsidR="000A5BE6" w:rsidRDefault="004C22A6">
            <w:pPr>
              <w:spacing w:before="40" w:after="40"/>
              <w:rPr>
                <w:sz w:val="24"/>
                <w:szCs w:val="24"/>
              </w:rPr>
            </w:pPr>
            <w:r>
              <w:rPr>
                <w:sz w:val="24"/>
                <w:szCs w:val="24"/>
              </w:rPr>
              <w:t xml:space="preserve"> Answer key. Answers will be automatically checked. If the answer is incorrect a refresh of the information will be provided on the screen before advancing.</w:t>
            </w:r>
          </w:p>
        </w:tc>
      </w:tr>
      <w:tr w:rsidR="000A5BE6" w14:paraId="53F47A7F" w14:textId="77777777">
        <w:trPr>
          <w:trHeight w:val="890"/>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0A5BE6" w:rsidRDefault="004C22A6">
            <w:pPr>
              <w:spacing w:after="200" w:line="250" w:lineRule="auto"/>
              <w:rPr>
                <w:b/>
                <w:sz w:val="24"/>
                <w:szCs w:val="24"/>
              </w:rPr>
            </w:pPr>
            <w:r>
              <w:rPr>
                <w:b/>
                <w:sz w:val="24"/>
                <w:szCs w:val="24"/>
              </w:rPr>
              <w:t>After completing the module, faculty will be able to develop a goal statement for their course.</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0A5BE6" w:rsidRDefault="004C22A6">
            <w:pPr>
              <w:spacing w:before="40" w:after="40"/>
              <w:rPr>
                <w:sz w:val="24"/>
                <w:szCs w:val="24"/>
              </w:rPr>
            </w:pPr>
            <w:r>
              <w:rPr>
                <w:sz w:val="24"/>
                <w:szCs w:val="24"/>
              </w:rPr>
              <w:t xml:space="preserve">Syllabus Review: Review goal statements within the drafted syllabi of faculty members who have completed these modules </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5" w14:textId="77777777" w:rsidR="000A5BE6" w:rsidRDefault="004C22A6">
            <w:pPr>
              <w:spacing w:before="40" w:after="40"/>
              <w:rPr>
                <w:sz w:val="24"/>
                <w:szCs w:val="24"/>
              </w:rPr>
            </w:pPr>
            <w:r>
              <w:rPr>
                <w:sz w:val="24"/>
                <w:szCs w:val="24"/>
              </w:rPr>
              <w:t>Rubric</w:t>
            </w:r>
          </w:p>
        </w:tc>
      </w:tr>
      <w:tr w:rsidR="000A5BE6" w14:paraId="650C3699" w14:textId="77777777">
        <w:trPr>
          <w:trHeight w:val="890"/>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0A5BE6" w:rsidRDefault="004C22A6">
            <w:pPr>
              <w:spacing w:after="200" w:line="250" w:lineRule="auto"/>
              <w:rPr>
                <w:b/>
                <w:sz w:val="24"/>
                <w:szCs w:val="24"/>
              </w:rPr>
            </w:pPr>
            <w:r>
              <w:rPr>
                <w:b/>
                <w:sz w:val="24"/>
                <w:szCs w:val="24"/>
              </w:rPr>
              <w:lastRenderedPageBreak/>
              <w:t>After completing the module, faculty members will be able to use ABCD principles to develop course objectives.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0A5BE6" w:rsidRDefault="004C22A6">
            <w:pPr>
              <w:spacing w:before="40" w:after="40"/>
              <w:rPr>
                <w:sz w:val="24"/>
                <w:szCs w:val="24"/>
              </w:rPr>
            </w:pPr>
            <w:r>
              <w:rPr>
                <w:sz w:val="24"/>
                <w:szCs w:val="24"/>
              </w:rPr>
              <w:t>1.Self-Assessment Checklist: A checklist that asks faculty to check for each component of the ABCD process</w:t>
            </w:r>
          </w:p>
          <w:p w14:paraId="00000118" w14:textId="77777777" w:rsidR="000A5BE6" w:rsidRDefault="000A5BE6">
            <w:pPr>
              <w:spacing w:before="40" w:after="40"/>
              <w:rPr>
                <w:sz w:val="24"/>
                <w:szCs w:val="24"/>
              </w:rPr>
            </w:pPr>
          </w:p>
          <w:p w14:paraId="00000119" w14:textId="77777777" w:rsidR="000A5BE6" w:rsidRDefault="004C22A6">
            <w:pPr>
              <w:spacing w:before="40" w:after="40"/>
              <w:rPr>
                <w:sz w:val="24"/>
                <w:szCs w:val="24"/>
              </w:rPr>
            </w:pPr>
            <w:r>
              <w:rPr>
                <w:sz w:val="24"/>
                <w:szCs w:val="24"/>
              </w:rPr>
              <w:t>2.Syllabus Review: Review drafted course objectives within the syllabi of faculty members who have completed these modules</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A" w14:textId="77777777" w:rsidR="000A5BE6" w:rsidRDefault="004C22A6">
            <w:pPr>
              <w:spacing w:before="40" w:after="40"/>
              <w:rPr>
                <w:sz w:val="24"/>
                <w:szCs w:val="24"/>
              </w:rPr>
            </w:pPr>
            <w:r>
              <w:rPr>
                <w:sz w:val="24"/>
                <w:szCs w:val="24"/>
              </w:rPr>
              <w:t>1.Checklist completion</w:t>
            </w:r>
          </w:p>
          <w:p w14:paraId="0000011B" w14:textId="77777777" w:rsidR="000A5BE6" w:rsidRDefault="000A5BE6">
            <w:pPr>
              <w:spacing w:before="40" w:after="40"/>
              <w:rPr>
                <w:sz w:val="24"/>
                <w:szCs w:val="24"/>
              </w:rPr>
            </w:pPr>
          </w:p>
          <w:p w14:paraId="0000011C" w14:textId="77777777" w:rsidR="000A5BE6" w:rsidRDefault="000A5BE6">
            <w:pPr>
              <w:spacing w:before="40" w:after="40"/>
              <w:rPr>
                <w:sz w:val="24"/>
                <w:szCs w:val="24"/>
              </w:rPr>
            </w:pPr>
          </w:p>
          <w:p w14:paraId="0000011D" w14:textId="77777777" w:rsidR="000A5BE6" w:rsidRDefault="000A5BE6">
            <w:pPr>
              <w:spacing w:before="40" w:after="40"/>
              <w:rPr>
                <w:sz w:val="24"/>
                <w:szCs w:val="24"/>
              </w:rPr>
            </w:pPr>
          </w:p>
          <w:p w14:paraId="0000011E" w14:textId="77777777" w:rsidR="000A5BE6" w:rsidRDefault="000A5BE6">
            <w:pPr>
              <w:spacing w:before="40" w:after="40"/>
              <w:rPr>
                <w:sz w:val="24"/>
                <w:szCs w:val="24"/>
              </w:rPr>
            </w:pPr>
          </w:p>
          <w:p w14:paraId="0000011F" w14:textId="77777777" w:rsidR="000A5BE6" w:rsidRDefault="004C22A6">
            <w:pPr>
              <w:spacing w:before="40" w:after="40"/>
              <w:rPr>
                <w:sz w:val="24"/>
                <w:szCs w:val="24"/>
              </w:rPr>
            </w:pPr>
            <w:r>
              <w:rPr>
                <w:sz w:val="24"/>
                <w:szCs w:val="24"/>
              </w:rPr>
              <w:t>2. Rubric</w:t>
            </w:r>
          </w:p>
        </w:tc>
      </w:tr>
      <w:tr w:rsidR="000A5BE6" w14:paraId="20976AF8" w14:textId="77777777">
        <w:trPr>
          <w:trHeight w:val="890"/>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0A5BE6" w:rsidRDefault="004C22A6">
            <w:pPr>
              <w:spacing w:after="200" w:line="250" w:lineRule="auto"/>
              <w:rPr>
                <w:b/>
                <w:sz w:val="24"/>
                <w:szCs w:val="24"/>
              </w:rPr>
            </w:pPr>
            <w:r>
              <w:rPr>
                <w:b/>
                <w:sz w:val="24"/>
                <w:szCs w:val="24"/>
              </w:rPr>
              <w:t xml:space="preserve">After completing the module, faculty will be able to use Bloom’s Taxonomy to develop course objectives.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0A5BE6" w:rsidRDefault="004C22A6">
            <w:pPr>
              <w:spacing w:before="40" w:after="40"/>
              <w:rPr>
                <w:sz w:val="24"/>
                <w:szCs w:val="24"/>
              </w:rPr>
            </w:pPr>
            <w:r>
              <w:rPr>
                <w:sz w:val="24"/>
                <w:szCs w:val="24"/>
              </w:rPr>
              <w:t>Syllabus Review: Review drafted course objectives within the syllabi of faculty members who have completed these modules</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2" w14:textId="77777777" w:rsidR="000A5BE6" w:rsidRDefault="004C22A6">
            <w:pPr>
              <w:spacing w:before="40" w:after="40"/>
              <w:rPr>
                <w:sz w:val="24"/>
                <w:szCs w:val="24"/>
              </w:rPr>
            </w:pPr>
            <w:r>
              <w:rPr>
                <w:sz w:val="24"/>
                <w:szCs w:val="24"/>
              </w:rPr>
              <w:t>Rubric</w:t>
            </w:r>
          </w:p>
        </w:tc>
      </w:tr>
      <w:tr w:rsidR="000A5BE6" w14:paraId="6BEF6855" w14:textId="77777777">
        <w:trPr>
          <w:trHeight w:val="890"/>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0A5BE6" w:rsidRDefault="004C22A6">
            <w:pPr>
              <w:spacing w:after="200" w:line="250" w:lineRule="auto"/>
              <w:rPr>
                <w:b/>
                <w:sz w:val="24"/>
                <w:szCs w:val="24"/>
              </w:rPr>
            </w:pPr>
            <w:r>
              <w:rPr>
                <w:b/>
                <w:sz w:val="24"/>
                <w:szCs w:val="24"/>
              </w:rPr>
              <w:t>After completing the module, faculty will be able to align instructional objectives to course learning activities.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0A5BE6" w:rsidRDefault="004C22A6">
            <w:pPr>
              <w:spacing w:before="40" w:after="40"/>
              <w:rPr>
                <w:sz w:val="24"/>
                <w:szCs w:val="24"/>
              </w:rPr>
            </w:pPr>
            <w:r>
              <w:rPr>
                <w:sz w:val="24"/>
                <w:szCs w:val="24"/>
              </w:rPr>
              <w:t>1.Self-Assessment: Ask learners to provide examples of learning activities that match the given objective.</w:t>
            </w:r>
          </w:p>
          <w:p w14:paraId="00000125" w14:textId="77777777" w:rsidR="000A5BE6" w:rsidRDefault="004C22A6">
            <w:pPr>
              <w:spacing w:before="40" w:after="40"/>
              <w:rPr>
                <w:sz w:val="24"/>
                <w:szCs w:val="24"/>
              </w:rPr>
            </w:pPr>
            <w:r>
              <w:rPr>
                <w:sz w:val="24"/>
                <w:szCs w:val="24"/>
              </w:rPr>
              <w:t>2.Syllabus Review: Review drafted course objectives and look for the alignment between the objectives and the learning activities.</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0A5BE6" w:rsidRDefault="004C22A6">
            <w:pPr>
              <w:spacing w:before="40" w:after="40"/>
              <w:rPr>
                <w:sz w:val="24"/>
                <w:szCs w:val="24"/>
              </w:rPr>
            </w:pPr>
            <w:r>
              <w:rPr>
                <w:sz w:val="24"/>
                <w:szCs w:val="24"/>
              </w:rPr>
              <w:t>1. Answer key provided with a variety of examples.</w:t>
            </w:r>
          </w:p>
          <w:p w14:paraId="00000127" w14:textId="77777777" w:rsidR="000A5BE6" w:rsidRDefault="000A5BE6">
            <w:pPr>
              <w:spacing w:before="40" w:after="40"/>
              <w:rPr>
                <w:sz w:val="24"/>
                <w:szCs w:val="24"/>
              </w:rPr>
            </w:pPr>
          </w:p>
          <w:p w14:paraId="00000128" w14:textId="77777777" w:rsidR="000A5BE6" w:rsidRDefault="000A5BE6">
            <w:pPr>
              <w:spacing w:before="40" w:after="40"/>
              <w:rPr>
                <w:sz w:val="24"/>
                <w:szCs w:val="24"/>
              </w:rPr>
            </w:pPr>
          </w:p>
          <w:p w14:paraId="00000129" w14:textId="77777777" w:rsidR="000A5BE6" w:rsidRDefault="004C22A6">
            <w:pPr>
              <w:spacing w:before="40" w:after="40"/>
              <w:rPr>
                <w:sz w:val="24"/>
                <w:szCs w:val="24"/>
              </w:rPr>
            </w:pPr>
            <w:r>
              <w:rPr>
                <w:sz w:val="24"/>
                <w:szCs w:val="24"/>
              </w:rPr>
              <w:t>2. Rubric</w:t>
            </w:r>
          </w:p>
        </w:tc>
      </w:tr>
      <w:tr w:rsidR="000A5BE6" w14:paraId="5A828694" w14:textId="77777777">
        <w:trPr>
          <w:trHeight w:val="890"/>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0A5BE6" w:rsidRDefault="004C22A6">
            <w:pPr>
              <w:spacing w:after="200" w:line="250" w:lineRule="auto"/>
              <w:rPr>
                <w:b/>
                <w:sz w:val="24"/>
                <w:szCs w:val="24"/>
              </w:rPr>
            </w:pPr>
            <w:r>
              <w:rPr>
                <w:b/>
                <w:sz w:val="24"/>
                <w:szCs w:val="24"/>
              </w:rPr>
              <w:t xml:space="preserve">After completing the module, faculty will be able to align instructional objectives to course assessments. </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0A5BE6" w:rsidRDefault="004C22A6">
            <w:pPr>
              <w:spacing w:before="40" w:after="40"/>
              <w:rPr>
                <w:sz w:val="24"/>
                <w:szCs w:val="24"/>
              </w:rPr>
            </w:pPr>
            <w:r>
              <w:rPr>
                <w:sz w:val="24"/>
                <w:szCs w:val="24"/>
              </w:rPr>
              <w:t>1.Self-Assessment: Ask learners to provide examples of assessment opportunities that would match the given objective.</w:t>
            </w:r>
          </w:p>
          <w:p w14:paraId="0000012C" w14:textId="77777777" w:rsidR="000A5BE6" w:rsidRDefault="004C22A6">
            <w:pPr>
              <w:spacing w:before="40" w:after="40"/>
              <w:rPr>
                <w:sz w:val="24"/>
                <w:szCs w:val="24"/>
              </w:rPr>
            </w:pPr>
            <w:r>
              <w:rPr>
                <w:sz w:val="24"/>
                <w:szCs w:val="24"/>
              </w:rPr>
              <w:t>2. Syllabus Review: Review drafted course objectives and look for the alignment between the objectives and the course assessments.</w:t>
            </w:r>
          </w:p>
        </w:tc>
        <w:tc>
          <w:tcPr>
            <w:tcW w:w="3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0A5BE6" w:rsidRDefault="004C22A6">
            <w:pPr>
              <w:spacing w:before="40" w:after="40"/>
              <w:rPr>
                <w:sz w:val="24"/>
                <w:szCs w:val="24"/>
              </w:rPr>
            </w:pPr>
            <w:r>
              <w:rPr>
                <w:sz w:val="24"/>
                <w:szCs w:val="24"/>
              </w:rPr>
              <w:t>1. Answer key provided with a variety of examples.</w:t>
            </w:r>
          </w:p>
          <w:p w14:paraId="0000012E" w14:textId="77777777" w:rsidR="000A5BE6" w:rsidRDefault="000A5BE6">
            <w:pPr>
              <w:spacing w:before="40" w:after="40"/>
              <w:rPr>
                <w:sz w:val="24"/>
                <w:szCs w:val="24"/>
              </w:rPr>
            </w:pPr>
          </w:p>
          <w:p w14:paraId="0000012F" w14:textId="77777777" w:rsidR="000A5BE6" w:rsidRDefault="000A5BE6">
            <w:pPr>
              <w:spacing w:before="40" w:after="40"/>
              <w:rPr>
                <w:sz w:val="24"/>
                <w:szCs w:val="24"/>
              </w:rPr>
            </w:pPr>
          </w:p>
          <w:p w14:paraId="00000130" w14:textId="77777777" w:rsidR="000A5BE6" w:rsidRDefault="000A5BE6">
            <w:pPr>
              <w:spacing w:before="40" w:after="40"/>
              <w:rPr>
                <w:sz w:val="24"/>
                <w:szCs w:val="24"/>
              </w:rPr>
            </w:pPr>
          </w:p>
          <w:p w14:paraId="00000131" w14:textId="77777777" w:rsidR="000A5BE6" w:rsidRDefault="004C22A6">
            <w:pPr>
              <w:spacing w:before="40" w:after="40"/>
              <w:rPr>
                <w:sz w:val="24"/>
                <w:szCs w:val="24"/>
              </w:rPr>
            </w:pPr>
            <w:r>
              <w:rPr>
                <w:sz w:val="24"/>
                <w:szCs w:val="24"/>
              </w:rPr>
              <w:t>2. Rubric</w:t>
            </w:r>
          </w:p>
        </w:tc>
      </w:tr>
    </w:tbl>
    <w:p w14:paraId="00000132" w14:textId="77777777" w:rsidR="000A5BE6" w:rsidRDefault="000A5BE6">
      <w:pPr>
        <w:spacing w:after="200" w:line="250" w:lineRule="auto"/>
        <w:rPr>
          <w:b/>
          <w:sz w:val="24"/>
          <w:szCs w:val="24"/>
        </w:rPr>
      </w:pPr>
    </w:p>
    <w:p w14:paraId="00000133" w14:textId="77777777" w:rsidR="000A5BE6" w:rsidRDefault="000A5BE6">
      <w:pPr>
        <w:spacing w:after="200" w:line="250" w:lineRule="auto"/>
        <w:rPr>
          <w:b/>
          <w:sz w:val="24"/>
          <w:szCs w:val="24"/>
        </w:rPr>
      </w:pPr>
    </w:p>
    <w:p w14:paraId="00000134" w14:textId="77777777" w:rsidR="000A5BE6" w:rsidRDefault="004C22A6">
      <w:pPr>
        <w:pStyle w:val="Heading1"/>
        <w:rPr>
          <w:color w:val="4F81BD"/>
        </w:rPr>
      </w:pPr>
      <w:bookmarkStart w:id="10" w:name="_i6fjelgn1ttz" w:colFirst="0" w:colLast="0"/>
      <w:bookmarkEnd w:id="10"/>
      <w:r>
        <w:rPr>
          <w:color w:val="4F81BD"/>
        </w:rPr>
        <w:t>Evaluation Plan</w:t>
      </w:r>
    </w:p>
    <w:p w14:paraId="00000135" w14:textId="77777777" w:rsidR="000A5BE6" w:rsidRDefault="004C22A6">
      <w:pPr>
        <w:rPr>
          <w:b/>
          <w:color w:val="073763"/>
        </w:rPr>
      </w:pPr>
      <w:r>
        <w:rPr>
          <w:b/>
          <w:color w:val="073763"/>
        </w:rPr>
        <w:t>Table 6</w:t>
      </w:r>
    </w:p>
    <w:p w14:paraId="00000136" w14:textId="77777777" w:rsidR="000A5BE6" w:rsidRDefault="004C22A6">
      <w:pPr>
        <w:rPr>
          <w:b/>
          <w:color w:val="073763"/>
        </w:rPr>
      </w:pPr>
      <w:r>
        <w:rPr>
          <w:b/>
          <w:color w:val="073763"/>
        </w:rPr>
        <w:t>Evaluation Plan</w:t>
      </w:r>
    </w:p>
    <w:p w14:paraId="00000137" w14:textId="77777777" w:rsidR="000A5BE6" w:rsidRDefault="000A5BE6">
      <w:pPr>
        <w:rPr>
          <w:b/>
          <w:color w:val="073763"/>
        </w:rPr>
      </w:pPr>
    </w:p>
    <w:tbl>
      <w:tblPr>
        <w:tblStyle w:val="a9"/>
        <w:tblW w:w="9360" w:type="dxa"/>
        <w:tblBorders>
          <w:top w:val="nil"/>
          <w:left w:val="nil"/>
          <w:bottom w:val="nil"/>
          <w:right w:val="nil"/>
          <w:insideH w:val="nil"/>
          <w:insideV w:val="nil"/>
        </w:tblBorders>
        <w:tblLayout w:type="fixed"/>
        <w:tblLook w:val="0600" w:firstRow="0" w:lastRow="0" w:firstColumn="0" w:lastColumn="0" w:noHBand="1" w:noVBand="1"/>
      </w:tblPr>
      <w:tblGrid>
        <w:gridCol w:w="1815"/>
        <w:gridCol w:w="5250"/>
        <w:gridCol w:w="2295"/>
      </w:tblGrid>
      <w:tr w:rsidR="000A5BE6" w14:paraId="5C71C5CA" w14:textId="77777777">
        <w:trPr>
          <w:trHeight w:val="870"/>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00000138" w14:textId="77777777" w:rsidR="000A5BE6" w:rsidRDefault="004C22A6">
            <w:pPr>
              <w:spacing w:before="40" w:after="40"/>
              <w:rPr>
                <w:b/>
              </w:rPr>
            </w:pPr>
            <w:r>
              <w:rPr>
                <w:b/>
              </w:rPr>
              <w:t xml:space="preserve"> </w:t>
            </w:r>
          </w:p>
          <w:p w14:paraId="00000139" w14:textId="77777777" w:rsidR="000A5BE6" w:rsidRDefault="004C22A6">
            <w:pPr>
              <w:spacing w:before="40" w:after="40"/>
              <w:jc w:val="center"/>
              <w:rPr>
                <w:b/>
                <w:color w:val="FFFFFF"/>
              </w:rPr>
            </w:pPr>
            <w:r>
              <w:rPr>
                <w:b/>
                <w:color w:val="FFFFFF"/>
              </w:rPr>
              <w:t>Evaluation Plan</w:t>
            </w:r>
          </w:p>
        </w:tc>
      </w:tr>
      <w:tr w:rsidR="000A5BE6" w14:paraId="13BDB10D" w14:textId="77777777">
        <w:trPr>
          <w:trHeight w:val="570"/>
        </w:trPr>
        <w:tc>
          <w:tcPr>
            <w:tcW w:w="9360" w:type="dxa"/>
            <w:gridSpan w:val="3"/>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13D" w14:textId="77777777" w:rsidR="000A5BE6" w:rsidRDefault="004C22A6">
            <w:pPr>
              <w:spacing w:before="40" w:after="40"/>
              <w:rPr>
                <w:b/>
              </w:rPr>
            </w:pPr>
            <w:r>
              <w:rPr>
                <w:b/>
              </w:rPr>
              <w:t>Evaluation Purpose</w:t>
            </w:r>
          </w:p>
        </w:tc>
      </w:tr>
      <w:tr w:rsidR="000A5BE6" w14:paraId="6F3DEAF4" w14:textId="77777777">
        <w:trPr>
          <w:trHeight w:val="765"/>
        </w:trPr>
        <w:tc>
          <w:tcPr>
            <w:tcW w:w="936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1" w14:textId="77777777" w:rsidR="000A5BE6" w:rsidRDefault="004C22A6">
            <w:pPr>
              <w:spacing w:before="40" w:after="40"/>
            </w:pPr>
            <w:r>
              <w:t xml:space="preserve">The purpose of the formative evaluations is to see if each module is user-friendly, if all materials/links are working, and if all the material is clearly presented. The summative evaluations are to gauge how the learners perceived the course and if there was a transfer of knowledge into faculty course development. </w:t>
            </w:r>
          </w:p>
        </w:tc>
      </w:tr>
      <w:tr w:rsidR="000A5BE6" w14:paraId="356B8B6D" w14:textId="77777777">
        <w:trPr>
          <w:trHeight w:val="570"/>
        </w:trPr>
        <w:tc>
          <w:tcPr>
            <w:tcW w:w="9360" w:type="dxa"/>
            <w:gridSpan w:val="3"/>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145" w14:textId="77777777" w:rsidR="000A5BE6" w:rsidRDefault="004C22A6">
            <w:pPr>
              <w:spacing w:before="40" w:after="40"/>
              <w:rPr>
                <w:b/>
              </w:rPr>
            </w:pPr>
            <w:r>
              <w:rPr>
                <w:b/>
              </w:rPr>
              <w:t>Data to be Collected</w:t>
            </w:r>
          </w:p>
        </w:tc>
      </w:tr>
      <w:tr w:rsidR="000A5BE6" w14:paraId="79D0A6F1" w14:textId="77777777">
        <w:trPr>
          <w:trHeight w:val="570"/>
        </w:trPr>
        <w:tc>
          <w:tcPr>
            <w:tcW w:w="181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0000149" w14:textId="77777777" w:rsidR="000A5BE6" w:rsidRDefault="004C22A6">
            <w:pPr>
              <w:spacing w:before="40" w:after="40"/>
              <w:rPr>
                <w:b/>
              </w:rPr>
            </w:pPr>
            <w:r>
              <w:rPr>
                <w:b/>
              </w:rPr>
              <w:t>Data Type</w:t>
            </w:r>
          </w:p>
        </w:tc>
        <w:tc>
          <w:tcPr>
            <w:tcW w:w="5250"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000014A" w14:textId="77777777" w:rsidR="000A5BE6" w:rsidRDefault="004C22A6">
            <w:pPr>
              <w:spacing w:before="40" w:after="40"/>
              <w:rPr>
                <w:b/>
              </w:rPr>
            </w:pPr>
            <w:r>
              <w:rPr>
                <w:b/>
              </w:rPr>
              <w:t>Specific Info/Use</w:t>
            </w:r>
          </w:p>
        </w:tc>
        <w:tc>
          <w:tcPr>
            <w:tcW w:w="2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000014C" w14:textId="77777777" w:rsidR="000A5BE6" w:rsidRDefault="004C22A6">
            <w:pPr>
              <w:spacing w:before="40" w:after="40"/>
              <w:rPr>
                <w:b/>
              </w:rPr>
            </w:pPr>
            <w:r>
              <w:rPr>
                <w:b/>
              </w:rPr>
              <w:t>Source</w:t>
            </w:r>
          </w:p>
        </w:tc>
      </w:tr>
      <w:tr w:rsidR="000A5BE6" w14:paraId="54A15D4A" w14:textId="77777777">
        <w:trPr>
          <w:trHeight w:val="57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4D" w14:textId="77777777" w:rsidR="000A5BE6" w:rsidRDefault="004C22A6">
            <w:pPr>
              <w:spacing w:before="40" w:after="40"/>
              <w:rPr>
                <w:b/>
              </w:rPr>
            </w:pPr>
            <w:r>
              <w:rPr>
                <w:b/>
              </w:rPr>
              <w:t>Formative Evaluation</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0000014E" w14:textId="77777777" w:rsidR="000A5BE6" w:rsidRDefault="004C22A6">
            <w:pPr>
              <w:spacing w:before="40" w:after="40"/>
            </w:pPr>
            <w:r>
              <w:t xml:space="preserve">Have another ID or faculty member review each component of the module as it is complete. Ask about user capability and for instructional understanding.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00000150" w14:textId="77777777" w:rsidR="000A5BE6" w:rsidRDefault="004C22A6">
            <w:pPr>
              <w:spacing w:before="40" w:after="40"/>
            </w:pPr>
            <w:r>
              <w:t>Testing</w:t>
            </w:r>
          </w:p>
        </w:tc>
      </w:tr>
      <w:tr w:rsidR="000A5BE6" w14:paraId="4D84D5E5" w14:textId="77777777">
        <w:trPr>
          <w:trHeight w:val="57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51" w14:textId="77777777" w:rsidR="000A5BE6" w:rsidRDefault="004C22A6">
            <w:pPr>
              <w:spacing w:before="40" w:after="40"/>
              <w:rPr>
                <w:b/>
              </w:rPr>
            </w:pPr>
            <w:r>
              <w:rPr>
                <w:b/>
              </w:rPr>
              <w:t xml:space="preserve">Summative Evaluation </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00000152" w14:textId="77777777" w:rsidR="000A5BE6" w:rsidRDefault="004C22A6">
            <w:pPr>
              <w:spacing w:before="40" w:after="40"/>
            </w:pPr>
            <w:r>
              <w:t xml:space="preserve">Survey at the end of module will ask learners about the perceived usefulness of the modules, how to module impacted their understand of goal and objective development, ask for recommendations, and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00000154" w14:textId="77777777" w:rsidR="000A5BE6" w:rsidRDefault="004C22A6">
            <w:pPr>
              <w:spacing w:before="40" w:after="40"/>
            </w:pPr>
            <w:r>
              <w:t>Survey Results</w:t>
            </w:r>
          </w:p>
        </w:tc>
      </w:tr>
      <w:tr w:rsidR="000A5BE6" w14:paraId="7C0E8F40" w14:textId="77777777">
        <w:trPr>
          <w:trHeight w:val="57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55" w14:textId="77777777" w:rsidR="000A5BE6" w:rsidRDefault="004C22A6">
            <w:pPr>
              <w:spacing w:before="40" w:after="40"/>
              <w:rPr>
                <w:b/>
              </w:rPr>
            </w:pPr>
            <w:r>
              <w:rPr>
                <w:b/>
              </w:rPr>
              <w:t>Summative Evaluation</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00000156" w14:textId="77777777" w:rsidR="000A5BE6" w:rsidRDefault="004C22A6">
            <w:pPr>
              <w:spacing w:before="40" w:after="40"/>
              <w:rPr>
                <w:b/>
              </w:rPr>
            </w:pPr>
            <w:r>
              <w:t>Review goal statements and objectives within the drafted syllabi of three faculty members who have accessed this course at the ID team’s request.</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00000158" w14:textId="77777777" w:rsidR="000A5BE6" w:rsidRDefault="004C22A6">
            <w:pPr>
              <w:spacing w:before="40" w:after="40"/>
            </w:pPr>
            <w:r>
              <w:t>Syllabus Review</w:t>
            </w:r>
          </w:p>
        </w:tc>
      </w:tr>
      <w:tr w:rsidR="000A5BE6" w14:paraId="559A7B04" w14:textId="77777777">
        <w:trPr>
          <w:trHeight w:val="570"/>
        </w:trPr>
        <w:tc>
          <w:tcPr>
            <w:tcW w:w="9360" w:type="dxa"/>
            <w:gridSpan w:val="3"/>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159" w14:textId="77777777" w:rsidR="000A5BE6" w:rsidRDefault="004C22A6">
            <w:pPr>
              <w:spacing w:before="40" w:after="40"/>
              <w:rPr>
                <w:b/>
              </w:rPr>
            </w:pPr>
            <w:r>
              <w:rPr>
                <w:b/>
              </w:rPr>
              <w:t>Evaluation Schedule</w:t>
            </w:r>
          </w:p>
        </w:tc>
      </w:tr>
      <w:tr w:rsidR="000A5BE6" w14:paraId="226E3088" w14:textId="77777777">
        <w:trPr>
          <w:trHeight w:val="570"/>
        </w:trPr>
        <w:tc>
          <w:tcPr>
            <w:tcW w:w="181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000015D" w14:textId="77777777" w:rsidR="000A5BE6" w:rsidRDefault="004C22A6">
            <w:pPr>
              <w:spacing w:before="40" w:after="40"/>
              <w:rPr>
                <w:b/>
              </w:rPr>
            </w:pPr>
            <w:r>
              <w:rPr>
                <w:b/>
              </w:rPr>
              <w:lastRenderedPageBreak/>
              <w:t>Date(s)</w:t>
            </w:r>
          </w:p>
        </w:tc>
        <w:tc>
          <w:tcPr>
            <w:tcW w:w="7545" w:type="dxa"/>
            <w:gridSpan w:val="2"/>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000015E" w14:textId="77777777" w:rsidR="000A5BE6" w:rsidRDefault="004C22A6">
            <w:pPr>
              <w:spacing w:before="40" w:after="40"/>
              <w:rPr>
                <w:b/>
              </w:rPr>
            </w:pPr>
            <w:r>
              <w:rPr>
                <w:b/>
              </w:rPr>
              <w:t>Activity(</w:t>
            </w:r>
            <w:proofErr w:type="spellStart"/>
            <w:r>
              <w:rPr>
                <w:b/>
              </w:rPr>
              <w:t>ies</w:t>
            </w:r>
            <w:proofErr w:type="spellEnd"/>
            <w:r>
              <w:rPr>
                <w:b/>
              </w:rPr>
              <w:t>)</w:t>
            </w:r>
          </w:p>
        </w:tc>
      </w:tr>
      <w:tr w:rsidR="000A5BE6" w14:paraId="78489058" w14:textId="77777777">
        <w:trPr>
          <w:trHeight w:val="1541"/>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1" w14:textId="77777777" w:rsidR="000A5BE6" w:rsidRDefault="000A5BE6">
            <w:pPr>
              <w:spacing w:before="40" w:after="40"/>
            </w:pPr>
          </w:p>
          <w:p w14:paraId="00000162" w14:textId="77777777" w:rsidR="000A5BE6" w:rsidRDefault="004C22A6">
            <w:pPr>
              <w:spacing w:before="40" w:after="40"/>
            </w:pPr>
            <w:r>
              <w:t>7/5/21</w:t>
            </w:r>
          </w:p>
          <w:p w14:paraId="00000163" w14:textId="77777777" w:rsidR="000A5BE6" w:rsidRDefault="004C22A6">
            <w:pPr>
              <w:spacing w:before="40" w:after="40"/>
            </w:pPr>
            <w:r>
              <w:t>7/18/21</w:t>
            </w:r>
          </w:p>
          <w:p w14:paraId="00000164" w14:textId="77777777" w:rsidR="000A5BE6" w:rsidRDefault="004C22A6">
            <w:pPr>
              <w:spacing w:before="40" w:after="40"/>
            </w:pPr>
            <w:r>
              <w:t>7/25/21</w:t>
            </w:r>
          </w:p>
        </w:tc>
        <w:tc>
          <w:tcPr>
            <w:tcW w:w="75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5" w14:textId="77777777" w:rsidR="000A5BE6" w:rsidRDefault="004C22A6">
            <w:pPr>
              <w:spacing w:before="40" w:after="40"/>
              <w:rPr>
                <w:u w:val="single"/>
              </w:rPr>
            </w:pPr>
            <w:r>
              <w:rPr>
                <w:u w:val="single"/>
              </w:rPr>
              <w:t>Conduct Module Testing</w:t>
            </w:r>
          </w:p>
          <w:p w14:paraId="00000166" w14:textId="77777777" w:rsidR="000A5BE6" w:rsidRDefault="004C22A6">
            <w:pPr>
              <w:spacing w:before="40" w:after="40"/>
            </w:pPr>
            <w:r>
              <w:t>Introduction and Module 1</w:t>
            </w:r>
          </w:p>
          <w:p w14:paraId="00000167" w14:textId="77777777" w:rsidR="000A5BE6" w:rsidRDefault="004C22A6">
            <w:pPr>
              <w:spacing w:before="40" w:after="40"/>
            </w:pPr>
            <w:r>
              <w:t>Module 2 and 3</w:t>
            </w:r>
          </w:p>
          <w:p w14:paraId="00000168" w14:textId="77777777" w:rsidR="000A5BE6" w:rsidRDefault="004C22A6">
            <w:pPr>
              <w:spacing w:before="40" w:after="40"/>
            </w:pPr>
            <w:r>
              <w:t>Module 4 and Conclusion</w:t>
            </w:r>
          </w:p>
          <w:p w14:paraId="00000169" w14:textId="77777777" w:rsidR="000A5BE6" w:rsidRDefault="000A5BE6">
            <w:pPr>
              <w:spacing w:before="40" w:after="40"/>
            </w:pPr>
          </w:p>
        </w:tc>
      </w:tr>
      <w:tr w:rsidR="000A5BE6" w14:paraId="12D66FFD" w14:textId="77777777">
        <w:trPr>
          <w:trHeight w:val="51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C" w14:textId="77777777" w:rsidR="000A5BE6" w:rsidRDefault="004C22A6">
            <w:pPr>
              <w:spacing w:before="40" w:after="40"/>
            </w:pPr>
            <w:r>
              <w:t>TBD</w:t>
            </w:r>
          </w:p>
        </w:tc>
        <w:tc>
          <w:tcPr>
            <w:tcW w:w="75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D" w14:textId="77777777" w:rsidR="000A5BE6" w:rsidRDefault="004C22A6">
            <w:pPr>
              <w:spacing w:before="40" w:after="40"/>
            </w:pPr>
            <w:r>
              <w:t>Collect survey results 3 weeks after module launches</w:t>
            </w:r>
          </w:p>
        </w:tc>
      </w:tr>
      <w:tr w:rsidR="000A5BE6" w14:paraId="479305AA" w14:textId="77777777">
        <w:trPr>
          <w:trHeight w:val="60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0" w14:textId="77777777" w:rsidR="000A5BE6" w:rsidRDefault="004C22A6">
            <w:pPr>
              <w:spacing w:before="40" w:after="40"/>
            </w:pPr>
            <w:r>
              <w:t>TBD</w:t>
            </w:r>
          </w:p>
        </w:tc>
        <w:tc>
          <w:tcPr>
            <w:tcW w:w="75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1" w14:textId="77777777" w:rsidR="000A5BE6" w:rsidRDefault="004C22A6">
            <w:pPr>
              <w:spacing w:before="40" w:after="40"/>
            </w:pPr>
            <w:r>
              <w:t>Review goal statements and course objectives on syllabus</w:t>
            </w:r>
          </w:p>
        </w:tc>
      </w:tr>
    </w:tbl>
    <w:p w14:paraId="00000174" w14:textId="77777777" w:rsidR="000A5BE6" w:rsidRDefault="004C22A6">
      <w:pPr>
        <w:pStyle w:val="Heading1"/>
        <w:spacing w:after="200" w:line="250" w:lineRule="auto"/>
        <w:rPr>
          <w:color w:val="3D85C6"/>
        </w:rPr>
      </w:pPr>
      <w:bookmarkStart w:id="11" w:name="_i60kkvorpazt" w:colFirst="0" w:colLast="0"/>
      <w:bookmarkEnd w:id="11"/>
      <w:r>
        <w:rPr>
          <w:color w:val="3D85C6"/>
        </w:rPr>
        <w:t>Delivery Method</w:t>
      </w:r>
    </w:p>
    <w:p w14:paraId="00000175" w14:textId="77777777" w:rsidR="000A5BE6" w:rsidRDefault="004C22A6">
      <w:r>
        <w:t>Adobe Captivate will be used to create interactive, self-paced modules. Learners will have the opportunity to move about the unit in whatever order they would like, as well as go back and return to previous lessons for review. Adobe Captivate allows the designer to incorporate videos, links to resources/surveys, and narration. Adobe Captivate also affords the ability to create quizzes within the instructional module for formative and summative assessment purposes. These finalized modules will then be housed on the university’s academic innovation website under “Course Design Resources.”</w:t>
      </w:r>
    </w:p>
    <w:p w14:paraId="00000176" w14:textId="77777777" w:rsidR="000A5BE6" w:rsidRDefault="004C22A6">
      <w:pPr>
        <w:pStyle w:val="Heading1"/>
        <w:spacing w:after="200" w:line="250" w:lineRule="auto"/>
        <w:rPr>
          <w:color w:val="3D85C6"/>
        </w:rPr>
      </w:pPr>
      <w:bookmarkStart w:id="12" w:name="_qchn6o3gzzhz" w:colFirst="0" w:colLast="0"/>
      <w:bookmarkEnd w:id="12"/>
      <w:r>
        <w:rPr>
          <w:color w:val="3D85C6"/>
        </w:rPr>
        <w:t>Materials</w:t>
      </w:r>
    </w:p>
    <w:p w14:paraId="00000177" w14:textId="77777777" w:rsidR="000A5BE6" w:rsidRDefault="004C22A6">
      <w:pPr>
        <w:numPr>
          <w:ilvl w:val="0"/>
          <w:numId w:val="7"/>
        </w:numPr>
      </w:pPr>
      <w:r>
        <w:t>Self-paced Captivate modules</w:t>
      </w:r>
    </w:p>
    <w:p w14:paraId="00000178" w14:textId="77777777" w:rsidR="000A5BE6" w:rsidRDefault="004C22A6">
      <w:pPr>
        <w:numPr>
          <w:ilvl w:val="1"/>
          <w:numId w:val="7"/>
        </w:numPr>
      </w:pPr>
      <w:r>
        <w:t>Scripted Narration</w:t>
      </w:r>
    </w:p>
    <w:p w14:paraId="00000179" w14:textId="77777777" w:rsidR="000A5BE6" w:rsidRDefault="004C22A6">
      <w:pPr>
        <w:numPr>
          <w:ilvl w:val="1"/>
          <w:numId w:val="7"/>
        </w:numPr>
      </w:pPr>
      <w:r>
        <w:t>Definitions</w:t>
      </w:r>
    </w:p>
    <w:p w14:paraId="0000017A" w14:textId="77777777" w:rsidR="000A5BE6" w:rsidRDefault="004C22A6">
      <w:pPr>
        <w:numPr>
          <w:ilvl w:val="1"/>
          <w:numId w:val="7"/>
        </w:numPr>
      </w:pPr>
      <w:r>
        <w:t>Examples</w:t>
      </w:r>
    </w:p>
    <w:p w14:paraId="0000017B" w14:textId="77777777" w:rsidR="000A5BE6" w:rsidRDefault="004C22A6">
      <w:pPr>
        <w:numPr>
          <w:ilvl w:val="1"/>
          <w:numId w:val="7"/>
        </w:numPr>
      </w:pPr>
      <w:r>
        <w:t>Practice and Assessment Opportunities</w:t>
      </w:r>
    </w:p>
    <w:p w14:paraId="0000017C" w14:textId="77777777" w:rsidR="000A5BE6" w:rsidRDefault="004C22A6">
      <w:pPr>
        <w:numPr>
          <w:ilvl w:val="0"/>
          <w:numId w:val="7"/>
        </w:numPr>
      </w:pPr>
      <w:r>
        <w:t>Objective writing checklist</w:t>
      </w:r>
    </w:p>
    <w:p w14:paraId="0000017D" w14:textId="77777777" w:rsidR="000A5BE6" w:rsidRDefault="004C22A6">
      <w:pPr>
        <w:numPr>
          <w:ilvl w:val="0"/>
          <w:numId w:val="7"/>
        </w:numPr>
      </w:pPr>
      <w:r>
        <w:t>Evaluation Survey</w:t>
      </w:r>
    </w:p>
    <w:p w14:paraId="0000017E" w14:textId="77777777" w:rsidR="000A5BE6" w:rsidRDefault="004C22A6">
      <w:pPr>
        <w:numPr>
          <w:ilvl w:val="0"/>
          <w:numId w:val="7"/>
        </w:numPr>
      </w:pPr>
      <w:r>
        <w:t>Description of instructional module for website</w:t>
      </w:r>
    </w:p>
    <w:p w14:paraId="0000017F" w14:textId="77777777" w:rsidR="000A5BE6" w:rsidRDefault="000A5BE6"/>
    <w:p w14:paraId="00000180" w14:textId="77777777" w:rsidR="000A5BE6" w:rsidRDefault="000A5BE6"/>
    <w:sectPr w:rsidR="000A5B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àƲ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218"/>
    <w:multiLevelType w:val="multilevel"/>
    <w:tmpl w:val="87E01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63538"/>
    <w:multiLevelType w:val="multilevel"/>
    <w:tmpl w:val="AC000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922A0"/>
    <w:multiLevelType w:val="multilevel"/>
    <w:tmpl w:val="262C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771133"/>
    <w:multiLevelType w:val="multilevel"/>
    <w:tmpl w:val="20AA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722954"/>
    <w:multiLevelType w:val="multilevel"/>
    <w:tmpl w:val="69DC8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2279D1"/>
    <w:multiLevelType w:val="multilevel"/>
    <w:tmpl w:val="44304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6F512F"/>
    <w:multiLevelType w:val="multilevel"/>
    <w:tmpl w:val="5AE0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2A2EED"/>
    <w:multiLevelType w:val="multilevel"/>
    <w:tmpl w:val="E57E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E6"/>
    <w:rsid w:val="000A5BE6"/>
    <w:rsid w:val="004C22A6"/>
    <w:rsid w:val="0062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AE16C19-A688-F047-B43E-7C3F391E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Packett</cp:lastModifiedBy>
  <cp:revision>3</cp:revision>
  <dcterms:created xsi:type="dcterms:W3CDTF">2021-06-27T17:27:00Z</dcterms:created>
  <dcterms:modified xsi:type="dcterms:W3CDTF">2021-07-20T18:53:00Z</dcterms:modified>
</cp:coreProperties>
</file>